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55F" w:rsidRDefault="005D355F" w:rsidP="005D355F">
      <w:pPr>
        <w:pStyle w:val="11"/>
      </w:pPr>
      <w:bookmarkStart w:id="0" w:name="_Toc26885061"/>
      <w:bookmarkStart w:id="1" w:name="_Toc26886363"/>
      <w:bookmarkStart w:id="2" w:name="_Toc26888787"/>
      <w:bookmarkStart w:id="3" w:name="_Toc26889314"/>
      <w:bookmarkStart w:id="4" w:name="_Toc26889587"/>
      <w:bookmarkStart w:id="5" w:name="_Toc26889885"/>
      <w:bookmarkStart w:id="6" w:name="_Toc26890293"/>
      <w:bookmarkStart w:id="7" w:name="_Toc26890722"/>
      <w:bookmarkStart w:id="8" w:name="_Toc27029464"/>
      <w:bookmarkStart w:id="9" w:name="_Toc27029753"/>
      <w:bookmarkStart w:id="10" w:name="_Toc27030371"/>
      <w:bookmarkStart w:id="11" w:name="_Toc27031327"/>
      <w:bookmarkStart w:id="12" w:name="_Toc27031770"/>
      <w:bookmarkStart w:id="13" w:name="_Toc27032018"/>
      <w:bookmarkStart w:id="14" w:name="_Toc27033519"/>
      <w:bookmarkStart w:id="15" w:name="_Toc27033715"/>
      <w:bookmarkStart w:id="16" w:name="_Toc27036408"/>
      <w:bookmarkStart w:id="17" w:name="_Toc27036578"/>
      <w:bookmarkStart w:id="18" w:name="_Toc27037084"/>
      <w:bookmarkStart w:id="19" w:name="_Toc27037953"/>
      <w:bookmarkStart w:id="20" w:name="_Toc27038631"/>
      <w:bookmarkStart w:id="21" w:name="_Toc27039280"/>
      <w:bookmarkStart w:id="22" w:name="_Toc27053742"/>
      <w:bookmarkStart w:id="23" w:name="_Toc27057258"/>
      <w:bookmarkStart w:id="24" w:name="_Toc27057560"/>
      <w:bookmarkStart w:id="25" w:name="_Toc27057677"/>
      <w:bookmarkStart w:id="26" w:name="_Toc27057883"/>
      <w:bookmarkStart w:id="27" w:name="_Toc36975667"/>
      <w:bookmarkStart w:id="28" w:name="_Toc37582532"/>
      <w:r>
        <w:t xml:space="preserve">3. ГРАФИЧЕСКИЕ СРЕДСТВА </w:t>
      </w:r>
      <w:r>
        <w:rPr>
          <w:lang w:val="en-US"/>
        </w:rPr>
        <w:t>VISUAL</w:t>
      </w:r>
      <w:r>
        <w:t xml:space="preserve"> </w:t>
      </w:r>
      <w:r>
        <w:rPr>
          <w:lang w:val="en-US"/>
        </w:rPr>
        <w:t>BASIC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</w:p>
    <w:p w:rsidR="005D355F" w:rsidRDefault="005D355F" w:rsidP="005D355F">
      <w:pPr>
        <w:ind w:left="709" w:hanging="709"/>
        <w:rPr>
          <w:b/>
          <w:bCs/>
          <w:sz w:val="28"/>
        </w:rPr>
      </w:pPr>
    </w:p>
    <w:p w:rsidR="005D355F" w:rsidRPr="005D355F" w:rsidRDefault="005D355F" w:rsidP="005D355F">
      <w:pPr>
        <w:pStyle w:val="2"/>
      </w:pPr>
      <w:bookmarkStart w:id="29" w:name="_Toc26885062"/>
      <w:bookmarkStart w:id="30" w:name="_Toc26886364"/>
      <w:bookmarkStart w:id="31" w:name="_Toc26888788"/>
      <w:bookmarkStart w:id="32" w:name="_Toc26889315"/>
      <w:bookmarkStart w:id="33" w:name="_Toc26889588"/>
      <w:bookmarkStart w:id="34" w:name="_Toc26889886"/>
      <w:bookmarkStart w:id="35" w:name="_Toc26890294"/>
      <w:bookmarkStart w:id="36" w:name="_Toc26890723"/>
      <w:bookmarkStart w:id="37" w:name="_Toc27029465"/>
      <w:bookmarkStart w:id="38" w:name="_Toc27029754"/>
      <w:bookmarkStart w:id="39" w:name="_Toc27030372"/>
      <w:bookmarkStart w:id="40" w:name="_Toc27031328"/>
      <w:bookmarkStart w:id="41" w:name="_Toc27031771"/>
      <w:bookmarkStart w:id="42" w:name="_Toc27032019"/>
      <w:bookmarkStart w:id="43" w:name="_Toc27033520"/>
      <w:bookmarkStart w:id="44" w:name="_Toc27033716"/>
      <w:bookmarkStart w:id="45" w:name="_Toc27036409"/>
      <w:bookmarkStart w:id="46" w:name="_Toc27036579"/>
      <w:bookmarkStart w:id="47" w:name="_Toc27037085"/>
      <w:bookmarkStart w:id="48" w:name="_Toc27037954"/>
      <w:bookmarkStart w:id="49" w:name="_Toc27038632"/>
      <w:bookmarkStart w:id="50" w:name="_Toc27039281"/>
      <w:bookmarkStart w:id="51" w:name="_Toc27053743"/>
      <w:bookmarkStart w:id="52" w:name="_Toc27057259"/>
      <w:bookmarkStart w:id="53" w:name="_Toc27057561"/>
      <w:bookmarkStart w:id="54" w:name="_Toc27057678"/>
      <w:bookmarkStart w:id="55" w:name="_Toc27057884"/>
      <w:bookmarkStart w:id="56" w:name="_Toc36975668"/>
      <w:bookmarkStart w:id="57" w:name="_Toc37582533"/>
      <w:r>
        <w:t>3.1. ГРАФИЧЕСКИЕ МЕТОДЫ</w:t>
      </w:r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</w:p>
    <w:p w:rsidR="005D355F" w:rsidRPr="005D355F" w:rsidRDefault="005D355F" w:rsidP="005D355F">
      <w:pPr>
        <w:pStyle w:val="2"/>
      </w:pPr>
    </w:p>
    <w:p w:rsidR="005D355F" w:rsidRDefault="005D355F" w:rsidP="005D355F">
      <w:pPr>
        <w:ind w:firstLine="540"/>
        <w:jc w:val="both"/>
        <w:rPr>
          <w:sz w:val="28"/>
        </w:rPr>
      </w:pPr>
      <w:r>
        <w:rPr>
          <w:sz w:val="28"/>
        </w:rPr>
        <w:t xml:space="preserve">Графические методы применяется к объектам классов </w:t>
      </w:r>
      <w:r>
        <w:rPr>
          <w:i/>
          <w:iCs/>
          <w:sz w:val="28"/>
        </w:rPr>
        <w:t>Экранная форма</w:t>
      </w:r>
      <w:r>
        <w:rPr>
          <w:sz w:val="28"/>
        </w:rPr>
        <w:t xml:space="preserve"> (</w:t>
      </w:r>
      <w:r>
        <w:rPr>
          <w:sz w:val="28"/>
          <w:lang w:val="en-US"/>
        </w:rPr>
        <w:t>Form</w:t>
      </w:r>
      <w:r>
        <w:rPr>
          <w:sz w:val="28"/>
        </w:rPr>
        <w:t xml:space="preserve">) и </w:t>
      </w:r>
      <w:r>
        <w:rPr>
          <w:i/>
          <w:iCs/>
          <w:sz w:val="28"/>
        </w:rPr>
        <w:t>Графическое окно</w:t>
      </w:r>
      <w:r>
        <w:rPr>
          <w:sz w:val="28"/>
        </w:rPr>
        <w:t xml:space="preserve"> (</w:t>
      </w:r>
      <w:proofErr w:type="spellStart"/>
      <w:r>
        <w:rPr>
          <w:sz w:val="28"/>
          <w:lang w:val="en-US"/>
        </w:rPr>
        <w:t>PictureBox</w:t>
      </w:r>
      <w:proofErr w:type="spellEnd"/>
      <w:r>
        <w:rPr>
          <w:sz w:val="28"/>
        </w:rPr>
        <w:t>). Они предназначены для рисов</w:t>
      </w:r>
      <w:r>
        <w:rPr>
          <w:sz w:val="28"/>
        </w:rPr>
        <w:t>а</w:t>
      </w:r>
      <w:r>
        <w:rPr>
          <w:sz w:val="28"/>
        </w:rPr>
        <w:t>ния простых и сложных фигур, графиков.</w:t>
      </w:r>
    </w:p>
    <w:p w:rsidR="005D355F" w:rsidRDefault="005D355F" w:rsidP="005D355F">
      <w:pPr>
        <w:pStyle w:val="a7"/>
        <w:tabs>
          <w:tab w:val="clear" w:pos="4677"/>
          <w:tab w:val="clear" w:pos="9355"/>
        </w:tabs>
      </w:pPr>
    </w:p>
    <w:p w:rsidR="005D355F" w:rsidRDefault="005D355F" w:rsidP="005D355F">
      <w:pPr>
        <w:ind w:firstLine="540"/>
        <w:jc w:val="both"/>
        <w:rPr>
          <w:sz w:val="28"/>
        </w:rPr>
      </w:pPr>
      <w:bookmarkStart w:id="58" w:name="_Toc26888789"/>
      <w:bookmarkStart w:id="59" w:name="_Toc26889316"/>
      <w:bookmarkStart w:id="60" w:name="_Toc26889589"/>
      <w:bookmarkStart w:id="61" w:name="_Toc26889887"/>
      <w:bookmarkStart w:id="62" w:name="_Toc26890295"/>
      <w:bookmarkStart w:id="63" w:name="_Toc26890724"/>
      <w:bookmarkStart w:id="64" w:name="_Toc27029466"/>
      <w:bookmarkStart w:id="65" w:name="_Toc27029755"/>
      <w:bookmarkStart w:id="66" w:name="_Toc27030373"/>
      <w:bookmarkStart w:id="67" w:name="_Toc27031329"/>
      <w:bookmarkStart w:id="68" w:name="_Toc27031772"/>
      <w:bookmarkStart w:id="69" w:name="_Toc27032020"/>
      <w:bookmarkStart w:id="70" w:name="_Toc27033521"/>
      <w:bookmarkStart w:id="71" w:name="_Toc27037955"/>
      <w:r>
        <w:rPr>
          <w:b/>
          <w:bCs/>
          <w:sz w:val="28"/>
        </w:rPr>
        <w:t xml:space="preserve">Метод </w:t>
      </w:r>
      <w:proofErr w:type="spellStart"/>
      <w:r>
        <w:rPr>
          <w:b/>
          <w:bCs/>
          <w:sz w:val="28"/>
        </w:rPr>
        <w:t>Scale</w:t>
      </w:r>
      <w:proofErr w:type="spellEnd"/>
      <w:r>
        <w:rPr>
          <w:sz w:val="28"/>
        </w:rPr>
        <w:t xml:space="preserve"> – метод масштабирования</w:t>
      </w:r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r>
        <w:rPr>
          <w:sz w:val="28"/>
        </w:rPr>
        <w:t xml:space="preserve">. </w:t>
      </w:r>
      <w:proofErr w:type="gramStart"/>
      <w:r>
        <w:rPr>
          <w:sz w:val="28"/>
          <w:lang w:val="en-US"/>
        </w:rPr>
        <w:t>Scale</w:t>
      </w:r>
      <w:r>
        <w:rPr>
          <w:sz w:val="28"/>
        </w:rPr>
        <w:t>– означает масштаб (англ.).</w:t>
      </w:r>
      <w:proofErr w:type="gramEnd"/>
      <w:r>
        <w:rPr>
          <w:sz w:val="28"/>
        </w:rPr>
        <w:t xml:space="preserve"> Метод </w:t>
      </w:r>
      <w:r>
        <w:rPr>
          <w:sz w:val="28"/>
          <w:lang w:val="en-US"/>
        </w:rPr>
        <w:t>Scale</w:t>
      </w:r>
      <w:r>
        <w:rPr>
          <w:sz w:val="28"/>
        </w:rPr>
        <w:t xml:space="preserve"> устанавливает новую условную систему коо</w:t>
      </w:r>
      <w:r>
        <w:rPr>
          <w:sz w:val="28"/>
        </w:rPr>
        <w:t>р</w:t>
      </w:r>
      <w:r>
        <w:rPr>
          <w:sz w:val="28"/>
        </w:rPr>
        <w:t>динат, удобную для построения гр</w:t>
      </w:r>
      <w:r>
        <w:rPr>
          <w:sz w:val="28"/>
        </w:rPr>
        <w:t>а</w:t>
      </w:r>
      <w:r>
        <w:rPr>
          <w:sz w:val="28"/>
        </w:rPr>
        <w:t>фических объектов.</w:t>
      </w:r>
    </w:p>
    <w:p w:rsidR="005D355F" w:rsidRDefault="005D355F" w:rsidP="005D355F">
      <w:pPr>
        <w:ind w:left="540"/>
        <w:rPr>
          <w:sz w:val="28"/>
        </w:rPr>
      </w:pPr>
      <w:r>
        <w:rPr>
          <w:sz w:val="28"/>
        </w:rPr>
        <w:t>Синтаксис метода:</w:t>
      </w:r>
    </w:p>
    <w:p w:rsidR="005D355F" w:rsidRDefault="005D355F" w:rsidP="005D355F">
      <w:pPr>
        <w:ind w:left="709" w:hanging="169"/>
        <w:rPr>
          <w:b/>
          <w:bCs/>
          <w:sz w:val="28"/>
        </w:rPr>
      </w:pPr>
      <w:r>
        <w:rPr>
          <w:b/>
          <w:bCs/>
          <w:sz w:val="28"/>
        </w:rPr>
        <w:t>[Имя объекта.]</w:t>
      </w:r>
      <w:r>
        <w:rPr>
          <w:b/>
          <w:bCs/>
          <w:sz w:val="28"/>
          <w:lang w:val="en-US"/>
        </w:rPr>
        <w:t>Scale</w:t>
      </w:r>
      <w:r>
        <w:rPr>
          <w:b/>
          <w:bCs/>
          <w:sz w:val="28"/>
        </w:rPr>
        <w:t xml:space="preserve"> (</w:t>
      </w:r>
      <w:r>
        <w:rPr>
          <w:b/>
          <w:bCs/>
          <w:sz w:val="28"/>
          <w:lang w:val="en-US"/>
        </w:rPr>
        <w:t>x</w:t>
      </w:r>
      <w:r>
        <w:rPr>
          <w:b/>
          <w:bCs/>
          <w:sz w:val="28"/>
          <w:vertAlign w:val="subscript"/>
        </w:rPr>
        <w:t>1</w:t>
      </w:r>
      <w:r>
        <w:rPr>
          <w:b/>
          <w:bCs/>
          <w:sz w:val="28"/>
        </w:rPr>
        <w:t xml:space="preserve"> </w:t>
      </w:r>
      <w:r>
        <w:rPr>
          <w:b/>
          <w:bCs/>
          <w:sz w:val="28"/>
          <w:lang w:val="en-US"/>
        </w:rPr>
        <w:t>y</w:t>
      </w:r>
      <w:r>
        <w:rPr>
          <w:b/>
          <w:bCs/>
          <w:sz w:val="28"/>
          <w:vertAlign w:val="subscript"/>
        </w:rPr>
        <w:t>1</w:t>
      </w:r>
      <w:r>
        <w:rPr>
          <w:b/>
          <w:bCs/>
          <w:sz w:val="28"/>
        </w:rPr>
        <w:t>) – (</w:t>
      </w:r>
      <w:r>
        <w:rPr>
          <w:b/>
          <w:bCs/>
          <w:sz w:val="28"/>
          <w:lang w:val="en-US"/>
        </w:rPr>
        <w:t>x</w:t>
      </w:r>
      <w:r>
        <w:rPr>
          <w:b/>
          <w:bCs/>
          <w:sz w:val="28"/>
          <w:vertAlign w:val="subscript"/>
        </w:rPr>
        <w:t>2</w:t>
      </w:r>
      <w:r>
        <w:rPr>
          <w:b/>
          <w:bCs/>
          <w:sz w:val="28"/>
        </w:rPr>
        <w:t xml:space="preserve"> </w:t>
      </w:r>
      <w:r>
        <w:rPr>
          <w:b/>
          <w:bCs/>
          <w:sz w:val="28"/>
          <w:lang w:val="en-US"/>
        </w:rPr>
        <w:t>y</w:t>
      </w:r>
      <w:r>
        <w:rPr>
          <w:b/>
          <w:bCs/>
          <w:sz w:val="28"/>
          <w:vertAlign w:val="subscript"/>
        </w:rPr>
        <w:t>2</w:t>
      </w:r>
      <w:r>
        <w:rPr>
          <w:b/>
          <w:bCs/>
          <w:sz w:val="28"/>
        </w:rPr>
        <w:t>)</w:t>
      </w:r>
    </w:p>
    <w:p w:rsidR="005D355F" w:rsidRDefault="005D355F" w:rsidP="005D355F">
      <w:pPr>
        <w:ind w:left="540"/>
        <w:jc w:val="left"/>
        <w:rPr>
          <w:sz w:val="28"/>
        </w:rPr>
      </w:pPr>
      <w:r>
        <w:rPr>
          <w:sz w:val="28"/>
        </w:rPr>
        <w:t>где:</w:t>
      </w:r>
    </w:p>
    <w:p w:rsidR="005D355F" w:rsidRDefault="005D355F" w:rsidP="005D355F">
      <w:pPr>
        <w:ind w:firstLine="540"/>
        <w:jc w:val="both"/>
        <w:rPr>
          <w:sz w:val="28"/>
        </w:rPr>
      </w:pPr>
      <w:r>
        <w:rPr>
          <w:b/>
          <w:bCs/>
          <w:sz w:val="28"/>
        </w:rPr>
        <w:t>Имя объекта</w:t>
      </w:r>
      <w:r>
        <w:rPr>
          <w:sz w:val="28"/>
        </w:rPr>
        <w:t xml:space="preserve"> – например, </w:t>
      </w:r>
      <w:r>
        <w:rPr>
          <w:sz w:val="28"/>
          <w:lang w:val="en-US"/>
        </w:rPr>
        <w:t>Form</w:t>
      </w:r>
      <w:r>
        <w:rPr>
          <w:sz w:val="28"/>
        </w:rPr>
        <w:t xml:space="preserve">1, </w:t>
      </w:r>
      <w:r>
        <w:rPr>
          <w:sz w:val="28"/>
          <w:lang w:val="en-US"/>
        </w:rPr>
        <w:t>Picture</w:t>
      </w:r>
      <w:r>
        <w:rPr>
          <w:sz w:val="28"/>
        </w:rPr>
        <w:t>1. Если Имя объекта отсутств</w:t>
      </w:r>
      <w:r>
        <w:rPr>
          <w:sz w:val="28"/>
        </w:rPr>
        <w:t>у</w:t>
      </w:r>
      <w:r>
        <w:rPr>
          <w:sz w:val="28"/>
        </w:rPr>
        <w:t xml:space="preserve">ет, то метод применяется по умолчанию к объекту </w:t>
      </w:r>
      <w:r>
        <w:rPr>
          <w:i/>
          <w:iCs/>
          <w:sz w:val="28"/>
        </w:rPr>
        <w:t>Экранная форма</w:t>
      </w:r>
      <w:r>
        <w:rPr>
          <w:sz w:val="28"/>
        </w:rPr>
        <w:t>.</w:t>
      </w:r>
    </w:p>
    <w:p w:rsidR="005D355F" w:rsidRDefault="005D355F" w:rsidP="005D355F">
      <w:pPr>
        <w:ind w:firstLine="540"/>
        <w:jc w:val="both"/>
        <w:rPr>
          <w:sz w:val="28"/>
        </w:rPr>
      </w:pPr>
      <w:r>
        <w:rPr>
          <w:b/>
          <w:bCs/>
          <w:sz w:val="28"/>
        </w:rPr>
        <w:t>(</w:t>
      </w:r>
      <w:r>
        <w:rPr>
          <w:b/>
          <w:bCs/>
          <w:sz w:val="28"/>
          <w:lang w:val="en-US"/>
        </w:rPr>
        <w:t>x</w:t>
      </w:r>
      <w:r>
        <w:rPr>
          <w:b/>
          <w:bCs/>
          <w:sz w:val="28"/>
          <w:vertAlign w:val="subscript"/>
        </w:rPr>
        <w:t>1</w:t>
      </w:r>
      <w:r>
        <w:rPr>
          <w:b/>
          <w:bCs/>
          <w:sz w:val="28"/>
        </w:rPr>
        <w:t xml:space="preserve"> </w:t>
      </w:r>
      <w:r>
        <w:rPr>
          <w:b/>
          <w:bCs/>
          <w:sz w:val="28"/>
          <w:lang w:val="en-US"/>
        </w:rPr>
        <w:t>y</w:t>
      </w:r>
      <w:r>
        <w:rPr>
          <w:b/>
          <w:bCs/>
          <w:sz w:val="28"/>
          <w:vertAlign w:val="subscript"/>
        </w:rPr>
        <w:t>1</w:t>
      </w:r>
      <w:r>
        <w:rPr>
          <w:b/>
          <w:bCs/>
          <w:sz w:val="28"/>
        </w:rPr>
        <w:t>)</w:t>
      </w:r>
      <w:r>
        <w:rPr>
          <w:sz w:val="28"/>
        </w:rPr>
        <w:t xml:space="preserve"> – новые координаты верхнего л</w:t>
      </w:r>
      <w:r>
        <w:rPr>
          <w:sz w:val="28"/>
        </w:rPr>
        <w:t>е</w:t>
      </w:r>
      <w:r>
        <w:rPr>
          <w:sz w:val="28"/>
        </w:rPr>
        <w:t>вого угла объекта.</w:t>
      </w:r>
    </w:p>
    <w:p w:rsidR="005D355F" w:rsidRDefault="005D355F" w:rsidP="005D355F">
      <w:pPr>
        <w:ind w:firstLine="540"/>
        <w:jc w:val="both"/>
        <w:rPr>
          <w:sz w:val="28"/>
        </w:rPr>
      </w:pPr>
      <w:r>
        <w:rPr>
          <w:b/>
          <w:bCs/>
          <w:sz w:val="28"/>
        </w:rPr>
        <w:t>(</w:t>
      </w:r>
      <w:r>
        <w:rPr>
          <w:b/>
          <w:bCs/>
          <w:sz w:val="28"/>
          <w:lang w:val="en-US"/>
        </w:rPr>
        <w:t>x</w:t>
      </w:r>
      <w:r>
        <w:rPr>
          <w:b/>
          <w:bCs/>
          <w:sz w:val="28"/>
          <w:vertAlign w:val="subscript"/>
        </w:rPr>
        <w:t>2</w:t>
      </w:r>
      <w:r>
        <w:rPr>
          <w:b/>
          <w:bCs/>
          <w:sz w:val="28"/>
        </w:rPr>
        <w:t xml:space="preserve"> </w:t>
      </w:r>
      <w:r>
        <w:rPr>
          <w:b/>
          <w:bCs/>
          <w:sz w:val="28"/>
          <w:lang w:val="en-US"/>
        </w:rPr>
        <w:t>y</w:t>
      </w:r>
      <w:r>
        <w:rPr>
          <w:b/>
          <w:bCs/>
          <w:sz w:val="28"/>
          <w:vertAlign w:val="subscript"/>
        </w:rPr>
        <w:t>2</w:t>
      </w:r>
      <w:r>
        <w:rPr>
          <w:b/>
          <w:bCs/>
          <w:sz w:val="28"/>
        </w:rPr>
        <w:t xml:space="preserve">) </w:t>
      </w:r>
      <w:r>
        <w:rPr>
          <w:sz w:val="28"/>
        </w:rPr>
        <w:t>– новые координаты нижнего пр</w:t>
      </w:r>
      <w:r>
        <w:rPr>
          <w:sz w:val="28"/>
        </w:rPr>
        <w:t>а</w:t>
      </w:r>
      <w:r>
        <w:rPr>
          <w:sz w:val="28"/>
        </w:rPr>
        <w:t>вого угла объекта.</w:t>
      </w:r>
    </w:p>
    <w:p w:rsidR="005D355F" w:rsidRDefault="005D355F" w:rsidP="005D355F">
      <w:pPr>
        <w:ind w:firstLine="540"/>
        <w:jc w:val="both"/>
        <w:rPr>
          <w:sz w:val="28"/>
        </w:rPr>
      </w:pPr>
      <w:r>
        <w:rPr>
          <w:sz w:val="28"/>
        </w:rPr>
        <w:t>Для возвращения в масштаб, используемый по умолчанию, надо испол</w:t>
      </w:r>
      <w:r>
        <w:rPr>
          <w:sz w:val="28"/>
        </w:rPr>
        <w:t>ь</w:t>
      </w:r>
      <w:r>
        <w:rPr>
          <w:sz w:val="28"/>
        </w:rPr>
        <w:t xml:space="preserve">зовать </w:t>
      </w:r>
      <w:r>
        <w:rPr>
          <w:sz w:val="28"/>
          <w:lang w:val="en-US"/>
        </w:rPr>
        <w:t>Scale</w:t>
      </w:r>
      <w:r>
        <w:rPr>
          <w:sz w:val="28"/>
        </w:rPr>
        <w:t xml:space="preserve"> без параметров.</w:t>
      </w:r>
    </w:p>
    <w:p w:rsidR="005D355F" w:rsidRDefault="005D355F" w:rsidP="005D355F">
      <w:pPr>
        <w:ind w:left="360"/>
        <w:rPr>
          <w:sz w:val="28"/>
        </w:rPr>
      </w:pPr>
    </w:p>
    <w:p w:rsidR="005D355F" w:rsidRDefault="005D355F" w:rsidP="005D355F">
      <w:pPr>
        <w:ind w:firstLine="540"/>
        <w:jc w:val="both"/>
        <w:rPr>
          <w:b/>
          <w:bCs/>
          <w:sz w:val="28"/>
        </w:rPr>
      </w:pPr>
      <w:bookmarkStart w:id="72" w:name="_Toc26888790"/>
      <w:bookmarkStart w:id="73" w:name="_Toc26889317"/>
      <w:bookmarkStart w:id="74" w:name="_Toc26889590"/>
      <w:bookmarkStart w:id="75" w:name="_Toc26889888"/>
      <w:bookmarkStart w:id="76" w:name="_Toc26890296"/>
      <w:bookmarkStart w:id="77" w:name="_Toc26890725"/>
      <w:bookmarkStart w:id="78" w:name="_Toc27029467"/>
      <w:bookmarkStart w:id="79" w:name="_Toc27029756"/>
      <w:bookmarkStart w:id="80" w:name="_Toc27030374"/>
      <w:bookmarkStart w:id="81" w:name="_Toc27031330"/>
      <w:bookmarkStart w:id="82" w:name="_Toc27031773"/>
      <w:bookmarkStart w:id="83" w:name="_Toc27032021"/>
      <w:bookmarkStart w:id="84" w:name="_Toc27033522"/>
      <w:bookmarkStart w:id="85" w:name="_Toc27037956"/>
      <w:proofErr w:type="spellStart"/>
      <w:r>
        <w:rPr>
          <w:b/>
          <w:bCs/>
          <w:sz w:val="28"/>
        </w:rPr>
        <w:t>Pset</w:t>
      </w:r>
      <w:proofErr w:type="spellEnd"/>
      <w:r>
        <w:rPr>
          <w:b/>
          <w:bCs/>
          <w:sz w:val="28"/>
        </w:rPr>
        <w:t xml:space="preserve"> - создание точки заданного цвета</w:t>
      </w:r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r>
        <w:rPr>
          <w:sz w:val="28"/>
        </w:rPr>
        <w:t>. Синтаксис метода:</w:t>
      </w:r>
    </w:p>
    <w:p w:rsidR="005D355F" w:rsidRDefault="005D355F" w:rsidP="005D355F"/>
    <w:p w:rsidR="005D355F" w:rsidRPr="005D355F" w:rsidRDefault="005D355F" w:rsidP="005D355F">
      <w:pPr>
        <w:ind w:left="709" w:hanging="709"/>
        <w:rPr>
          <w:b/>
          <w:bCs/>
          <w:sz w:val="28"/>
        </w:rPr>
      </w:pPr>
      <w:r>
        <w:rPr>
          <w:b/>
          <w:bCs/>
          <w:sz w:val="28"/>
        </w:rPr>
        <w:t xml:space="preserve">[ Имя объекта .] </w:t>
      </w:r>
      <w:proofErr w:type="spellStart"/>
      <w:r>
        <w:rPr>
          <w:b/>
          <w:bCs/>
          <w:sz w:val="28"/>
          <w:lang w:val="en-US"/>
        </w:rPr>
        <w:t>Pset</w:t>
      </w:r>
      <w:proofErr w:type="spellEnd"/>
      <w:r w:rsidRPr="005D355F">
        <w:rPr>
          <w:b/>
          <w:bCs/>
          <w:sz w:val="28"/>
        </w:rPr>
        <w:t xml:space="preserve"> [</w:t>
      </w:r>
      <w:r>
        <w:rPr>
          <w:b/>
          <w:bCs/>
          <w:sz w:val="28"/>
          <w:lang w:val="en-US"/>
        </w:rPr>
        <w:t>Step</w:t>
      </w:r>
      <w:r w:rsidRPr="005D355F">
        <w:rPr>
          <w:b/>
          <w:bCs/>
          <w:sz w:val="28"/>
        </w:rPr>
        <w:t>] (</w:t>
      </w:r>
      <w:r>
        <w:rPr>
          <w:b/>
          <w:bCs/>
          <w:sz w:val="28"/>
          <w:lang w:val="en-US"/>
        </w:rPr>
        <w:t>x</w:t>
      </w:r>
      <w:r w:rsidRPr="005D355F">
        <w:rPr>
          <w:b/>
          <w:bCs/>
          <w:sz w:val="28"/>
        </w:rPr>
        <w:t xml:space="preserve">, </w:t>
      </w:r>
      <w:r>
        <w:rPr>
          <w:b/>
          <w:bCs/>
          <w:sz w:val="28"/>
          <w:lang w:val="en-US"/>
        </w:rPr>
        <w:t>y</w:t>
      </w:r>
      <w:r w:rsidRPr="005D355F">
        <w:rPr>
          <w:b/>
          <w:bCs/>
          <w:sz w:val="28"/>
        </w:rPr>
        <w:t>), [</w:t>
      </w:r>
      <w:r>
        <w:rPr>
          <w:b/>
          <w:bCs/>
          <w:sz w:val="28"/>
          <w:lang w:val="en-US"/>
        </w:rPr>
        <w:t>Color</w:t>
      </w:r>
      <w:r w:rsidRPr="005D355F">
        <w:rPr>
          <w:b/>
          <w:bCs/>
          <w:sz w:val="28"/>
        </w:rPr>
        <w:t>]</w:t>
      </w:r>
    </w:p>
    <w:p w:rsidR="005D355F" w:rsidRDefault="005D355F" w:rsidP="005D355F">
      <w:pPr>
        <w:ind w:left="540"/>
        <w:jc w:val="left"/>
        <w:rPr>
          <w:sz w:val="28"/>
        </w:rPr>
      </w:pPr>
      <w:r>
        <w:rPr>
          <w:sz w:val="28"/>
        </w:rPr>
        <w:t>где:</w:t>
      </w:r>
    </w:p>
    <w:p w:rsidR="005D355F" w:rsidRDefault="005D355F" w:rsidP="005D355F">
      <w:pPr>
        <w:ind w:firstLine="540"/>
        <w:jc w:val="both"/>
        <w:rPr>
          <w:sz w:val="28"/>
        </w:rPr>
      </w:pPr>
      <w:r>
        <w:rPr>
          <w:b/>
          <w:bCs/>
          <w:sz w:val="28"/>
        </w:rPr>
        <w:t>Имя объекта</w:t>
      </w:r>
      <w:r>
        <w:rPr>
          <w:sz w:val="28"/>
        </w:rPr>
        <w:t xml:space="preserve"> – например, </w:t>
      </w:r>
      <w:r>
        <w:rPr>
          <w:sz w:val="28"/>
          <w:lang w:val="en-US"/>
        </w:rPr>
        <w:t>Form</w:t>
      </w:r>
      <w:r>
        <w:rPr>
          <w:sz w:val="28"/>
        </w:rPr>
        <w:t xml:space="preserve">1, </w:t>
      </w:r>
      <w:r>
        <w:rPr>
          <w:sz w:val="28"/>
          <w:lang w:val="en-US"/>
        </w:rPr>
        <w:t>Picture</w:t>
      </w:r>
      <w:r>
        <w:rPr>
          <w:sz w:val="28"/>
        </w:rPr>
        <w:t>1. Если Имя объекта отсутств</w:t>
      </w:r>
      <w:r>
        <w:rPr>
          <w:sz w:val="28"/>
        </w:rPr>
        <w:t>у</w:t>
      </w:r>
      <w:r>
        <w:rPr>
          <w:sz w:val="28"/>
        </w:rPr>
        <w:t xml:space="preserve">ет, то метод применяется по умолчанию к объекту </w:t>
      </w:r>
      <w:r>
        <w:rPr>
          <w:i/>
          <w:iCs/>
          <w:sz w:val="28"/>
        </w:rPr>
        <w:t>Экранная форма</w:t>
      </w:r>
      <w:r>
        <w:rPr>
          <w:sz w:val="28"/>
        </w:rPr>
        <w:t>.</w:t>
      </w:r>
    </w:p>
    <w:p w:rsidR="005D355F" w:rsidRDefault="005D355F" w:rsidP="005D355F">
      <w:pPr>
        <w:ind w:firstLine="540"/>
        <w:jc w:val="both"/>
        <w:rPr>
          <w:sz w:val="28"/>
        </w:rPr>
      </w:pPr>
      <w:proofErr w:type="gramStart"/>
      <w:r>
        <w:rPr>
          <w:b/>
          <w:bCs/>
          <w:sz w:val="28"/>
          <w:lang w:val="en-US"/>
        </w:rPr>
        <w:t>x</w:t>
      </w:r>
      <w:proofErr w:type="gramEnd"/>
      <w:r>
        <w:rPr>
          <w:b/>
          <w:bCs/>
          <w:sz w:val="28"/>
        </w:rPr>
        <w:t xml:space="preserve">, </w:t>
      </w:r>
      <w:r>
        <w:rPr>
          <w:b/>
          <w:bCs/>
          <w:sz w:val="28"/>
          <w:lang w:val="en-US"/>
        </w:rPr>
        <w:t>y</w:t>
      </w:r>
      <w:r>
        <w:rPr>
          <w:sz w:val="28"/>
        </w:rPr>
        <w:t xml:space="preserve"> –</w:t>
      </w:r>
      <w:r>
        <w:t xml:space="preserve"> </w:t>
      </w:r>
      <w:r>
        <w:rPr>
          <w:sz w:val="28"/>
        </w:rPr>
        <w:tab/>
        <w:t xml:space="preserve">абсолютные координаты точки (когда </w:t>
      </w:r>
      <w:r>
        <w:rPr>
          <w:sz w:val="28"/>
          <w:lang w:val="en-US"/>
        </w:rPr>
        <w:t>Step</w:t>
      </w:r>
      <w:r>
        <w:rPr>
          <w:sz w:val="28"/>
        </w:rPr>
        <w:t>(Шаг) не используе</w:t>
      </w:r>
      <w:r>
        <w:rPr>
          <w:sz w:val="28"/>
        </w:rPr>
        <w:t>т</w:t>
      </w:r>
      <w:r>
        <w:rPr>
          <w:sz w:val="28"/>
        </w:rPr>
        <w:t>ся) и относ</w:t>
      </w:r>
      <w:r>
        <w:rPr>
          <w:sz w:val="28"/>
        </w:rPr>
        <w:t>и</w:t>
      </w:r>
      <w:r>
        <w:rPr>
          <w:sz w:val="28"/>
        </w:rPr>
        <w:t>тельные в противном случае.</w:t>
      </w:r>
    </w:p>
    <w:p w:rsidR="005D355F" w:rsidRDefault="005D355F" w:rsidP="005D355F">
      <w:pPr>
        <w:ind w:firstLine="540"/>
        <w:jc w:val="both"/>
        <w:rPr>
          <w:sz w:val="28"/>
        </w:rPr>
      </w:pPr>
      <w:proofErr w:type="gramStart"/>
      <w:r>
        <w:rPr>
          <w:b/>
          <w:bCs/>
          <w:sz w:val="28"/>
          <w:lang w:val="en-US"/>
        </w:rPr>
        <w:t>Color</w:t>
      </w:r>
      <w:r>
        <w:rPr>
          <w:b/>
          <w:bCs/>
          <w:sz w:val="28"/>
        </w:rPr>
        <w:t xml:space="preserve"> </w:t>
      </w:r>
      <w:r>
        <w:rPr>
          <w:sz w:val="28"/>
        </w:rPr>
        <w:t xml:space="preserve">(Цвет) – это выражение, значение которого является число типа </w:t>
      </w:r>
      <w:r>
        <w:rPr>
          <w:sz w:val="28"/>
          <w:lang w:val="en-US"/>
        </w:rPr>
        <w:t>Long</w:t>
      </w:r>
      <w:r>
        <w:rPr>
          <w:sz w:val="28"/>
        </w:rPr>
        <w:t>.</w:t>
      </w:r>
      <w:proofErr w:type="gramEnd"/>
      <w:r>
        <w:rPr>
          <w:sz w:val="28"/>
        </w:rPr>
        <w:t xml:space="preserve"> Этим числом в </w:t>
      </w:r>
      <w:r>
        <w:rPr>
          <w:sz w:val="28"/>
          <w:lang w:val="en-US"/>
        </w:rPr>
        <w:t>Visual</w:t>
      </w:r>
      <w:r>
        <w:rPr>
          <w:sz w:val="28"/>
        </w:rPr>
        <w:t xml:space="preserve"> </w:t>
      </w:r>
      <w:r>
        <w:rPr>
          <w:sz w:val="28"/>
          <w:lang w:val="en-US"/>
        </w:rPr>
        <w:t>Basic</w:t>
      </w:r>
      <w:r>
        <w:rPr>
          <w:sz w:val="28"/>
        </w:rPr>
        <w:t xml:space="preserve"> кодируется цвет точки.</w:t>
      </w:r>
    </w:p>
    <w:p w:rsidR="005D355F" w:rsidRDefault="005D355F" w:rsidP="005D355F">
      <w:pPr>
        <w:ind w:firstLine="540"/>
        <w:jc w:val="both"/>
        <w:rPr>
          <w:sz w:val="28"/>
        </w:rPr>
      </w:pPr>
      <w:r>
        <w:rPr>
          <w:sz w:val="28"/>
        </w:rPr>
        <w:t xml:space="preserve">В качестве цвета удобно использовать константы </w:t>
      </w:r>
      <w:r>
        <w:rPr>
          <w:sz w:val="28"/>
          <w:lang w:val="en-US"/>
        </w:rPr>
        <w:t>VB</w:t>
      </w:r>
      <w:r>
        <w:rPr>
          <w:sz w:val="28"/>
        </w:rPr>
        <w:t xml:space="preserve">: </w:t>
      </w:r>
      <w:proofErr w:type="spellStart"/>
      <w:r>
        <w:rPr>
          <w:sz w:val="28"/>
          <w:lang w:val="en-US"/>
        </w:rPr>
        <w:t>VBRed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  <w:lang w:val="en-US"/>
        </w:rPr>
        <w:t>VBGreen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  <w:lang w:val="en-US"/>
        </w:rPr>
        <w:t>VBBlack</w:t>
      </w:r>
      <w:proofErr w:type="spellEnd"/>
      <w:r>
        <w:rPr>
          <w:sz w:val="28"/>
        </w:rPr>
        <w:t xml:space="preserve"> и т.д.</w:t>
      </w:r>
    </w:p>
    <w:p w:rsidR="005D355F" w:rsidRDefault="005D355F" w:rsidP="005D355F">
      <w:pPr>
        <w:ind w:firstLine="540"/>
        <w:jc w:val="both"/>
        <w:rPr>
          <w:sz w:val="28"/>
        </w:rPr>
      </w:pPr>
      <w:r>
        <w:rPr>
          <w:sz w:val="28"/>
        </w:rPr>
        <w:t>Цвет может отсутствовать. В этом случае по умолчанию его значение будет 0 – код черного цвета.</w:t>
      </w:r>
    </w:p>
    <w:p w:rsidR="005D355F" w:rsidRDefault="005D355F" w:rsidP="005D355F">
      <w:pPr>
        <w:ind w:firstLine="540"/>
        <w:jc w:val="left"/>
        <w:rPr>
          <w:sz w:val="28"/>
        </w:rPr>
      </w:pPr>
      <w:r>
        <w:rPr>
          <w:sz w:val="28"/>
        </w:rPr>
        <w:t xml:space="preserve">Если перед выполнением метода </w:t>
      </w:r>
      <w:proofErr w:type="spellStart"/>
      <w:r>
        <w:rPr>
          <w:sz w:val="28"/>
          <w:lang w:val="en-US"/>
        </w:rPr>
        <w:t>PSet</w:t>
      </w:r>
      <w:proofErr w:type="spellEnd"/>
      <w:r>
        <w:rPr>
          <w:sz w:val="28"/>
        </w:rPr>
        <w:t xml:space="preserve">  метод </w:t>
      </w:r>
      <w:r>
        <w:rPr>
          <w:sz w:val="28"/>
          <w:lang w:val="en-US"/>
        </w:rPr>
        <w:t>Scale</w:t>
      </w:r>
      <w:r>
        <w:rPr>
          <w:sz w:val="28"/>
        </w:rPr>
        <w:t xml:space="preserve"> не применялся, то в качестве координат </w:t>
      </w:r>
      <w:r>
        <w:rPr>
          <w:sz w:val="28"/>
          <w:lang w:val="en-US"/>
        </w:rPr>
        <w:t>X</w:t>
      </w:r>
      <w:r>
        <w:rPr>
          <w:sz w:val="28"/>
        </w:rPr>
        <w:t xml:space="preserve"> и </w:t>
      </w:r>
      <w:r>
        <w:rPr>
          <w:sz w:val="28"/>
          <w:lang w:val="en-US"/>
        </w:rPr>
        <w:t>Y</w:t>
      </w:r>
      <w:r>
        <w:rPr>
          <w:sz w:val="28"/>
        </w:rPr>
        <w:t xml:space="preserve"> будут использоваться абсолютные координаты объекта.</w:t>
      </w:r>
    </w:p>
    <w:p w:rsidR="005D355F" w:rsidRDefault="005D355F" w:rsidP="005D355F">
      <w:pPr>
        <w:ind w:left="709" w:firstLine="11"/>
        <w:rPr>
          <w:sz w:val="28"/>
        </w:rPr>
      </w:pPr>
    </w:p>
    <w:p w:rsidR="005D355F" w:rsidRDefault="005D355F" w:rsidP="005D355F">
      <w:pPr>
        <w:ind w:firstLine="540"/>
        <w:jc w:val="both"/>
        <w:rPr>
          <w:sz w:val="28"/>
        </w:rPr>
      </w:pPr>
      <w:bookmarkStart w:id="86" w:name="_Toc26888791"/>
      <w:bookmarkStart w:id="87" w:name="_Toc26889318"/>
      <w:bookmarkStart w:id="88" w:name="_Toc26889591"/>
      <w:bookmarkStart w:id="89" w:name="_Toc26889889"/>
      <w:bookmarkStart w:id="90" w:name="_Toc26890297"/>
      <w:bookmarkStart w:id="91" w:name="_Toc26890726"/>
      <w:bookmarkStart w:id="92" w:name="_Toc27029468"/>
      <w:bookmarkStart w:id="93" w:name="_Toc27029757"/>
      <w:bookmarkStart w:id="94" w:name="_Toc27030375"/>
      <w:bookmarkStart w:id="95" w:name="_Toc27031331"/>
      <w:bookmarkStart w:id="96" w:name="_Toc27031774"/>
      <w:bookmarkStart w:id="97" w:name="_Toc27032022"/>
      <w:bookmarkStart w:id="98" w:name="_Toc27033523"/>
      <w:bookmarkStart w:id="99" w:name="_Toc27037957"/>
      <w:proofErr w:type="spellStart"/>
      <w:r>
        <w:rPr>
          <w:b/>
          <w:bCs/>
          <w:sz w:val="28"/>
        </w:rPr>
        <w:t>Line</w:t>
      </w:r>
      <w:proofErr w:type="spellEnd"/>
      <w:r>
        <w:rPr>
          <w:b/>
          <w:bCs/>
          <w:sz w:val="28"/>
        </w:rPr>
        <w:t xml:space="preserve"> - рисование линий или прямоугольник заданного цвета</w:t>
      </w:r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r>
        <w:rPr>
          <w:b/>
          <w:bCs/>
          <w:sz w:val="28"/>
        </w:rPr>
        <w:t xml:space="preserve">. </w:t>
      </w:r>
      <w:r>
        <w:rPr>
          <w:sz w:val="28"/>
        </w:rPr>
        <w:t>Синтаксис м</w:t>
      </w:r>
      <w:r>
        <w:rPr>
          <w:sz w:val="28"/>
        </w:rPr>
        <w:t>е</w:t>
      </w:r>
      <w:r>
        <w:rPr>
          <w:sz w:val="28"/>
        </w:rPr>
        <w:t>тода:</w:t>
      </w:r>
    </w:p>
    <w:p w:rsidR="005D355F" w:rsidRDefault="005D355F" w:rsidP="005D355F">
      <w:pPr>
        <w:ind w:left="709" w:hanging="169"/>
        <w:rPr>
          <w:b/>
          <w:bCs/>
          <w:sz w:val="28"/>
        </w:rPr>
      </w:pPr>
    </w:p>
    <w:p w:rsidR="005D355F" w:rsidRDefault="005D355F" w:rsidP="005D355F">
      <w:pPr>
        <w:ind w:left="709" w:hanging="169"/>
        <w:rPr>
          <w:b/>
          <w:bCs/>
          <w:sz w:val="28"/>
        </w:rPr>
      </w:pPr>
      <w:r>
        <w:rPr>
          <w:b/>
          <w:bCs/>
          <w:sz w:val="28"/>
        </w:rPr>
        <w:lastRenderedPageBreak/>
        <w:t xml:space="preserve">[ Имя объекта .] </w:t>
      </w:r>
      <w:r>
        <w:rPr>
          <w:b/>
          <w:bCs/>
          <w:sz w:val="28"/>
          <w:lang w:val="en-US"/>
        </w:rPr>
        <w:t>Line</w:t>
      </w:r>
      <w:r w:rsidRPr="005D355F">
        <w:rPr>
          <w:b/>
          <w:bCs/>
          <w:sz w:val="28"/>
        </w:rPr>
        <w:t xml:space="preserve"> (</w:t>
      </w:r>
      <w:r>
        <w:rPr>
          <w:b/>
          <w:bCs/>
          <w:sz w:val="28"/>
        </w:rPr>
        <w:t>х</w:t>
      </w:r>
      <w:proofErr w:type="gramStart"/>
      <w:r w:rsidRPr="005D355F">
        <w:rPr>
          <w:b/>
          <w:bCs/>
          <w:sz w:val="28"/>
        </w:rPr>
        <w:t>1</w:t>
      </w:r>
      <w:proofErr w:type="gramEnd"/>
      <w:r w:rsidRPr="005D355F">
        <w:rPr>
          <w:b/>
          <w:bCs/>
          <w:sz w:val="28"/>
        </w:rPr>
        <w:t>,</w:t>
      </w:r>
      <w:r>
        <w:rPr>
          <w:b/>
          <w:bCs/>
          <w:sz w:val="28"/>
          <w:lang w:val="en-US"/>
        </w:rPr>
        <w:t>y</w:t>
      </w:r>
      <w:r w:rsidRPr="005D355F">
        <w:rPr>
          <w:b/>
          <w:bCs/>
          <w:sz w:val="28"/>
        </w:rPr>
        <w:t>1) – [</w:t>
      </w:r>
      <w:r>
        <w:rPr>
          <w:b/>
          <w:bCs/>
          <w:sz w:val="28"/>
          <w:lang w:val="en-US"/>
        </w:rPr>
        <w:t>Step</w:t>
      </w:r>
      <w:r w:rsidRPr="005D355F">
        <w:rPr>
          <w:b/>
          <w:bCs/>
          <w:sz w:val="28"/>
        </w:rPr>
        <w:t>] (</w:t>
      </w:r>
      <w:r>
        <w:rPr>
          <w:b/>
          <w:bCs/>
          <w:sz w:val="28"/>
          <w:lang w:val="en-US"/>
        </w:rPr>
        <w:t>x</w:t>
      </w:r>
      <w:r w:rsidRPr="005D355F">
        <w:rPr>
          <w:b/>
          <w:bCs/>
          <w:sz w:val="28"/>
        </w:rPr>
        <w:t>2,</w:t>
      </w:r>
      <w:r>
        <w:rPr>
          <w:b/>
          <w:bCs/>
          <w:sz w:val="28"/>
          <w:lang w:val="en-US"/>
        </w:rPr>
        <w:t>y</w:t>
      </w:r>
      <w:r w:rsidRPr="005D355F">
        <w:rPr>
          <w:b/>
          <w:bCs/>
          <w:sz w:val="28"/>
        </w:rPr>
        <w:t>2), [</w:t>
      </w:r>
      <w:r>
        <w:rPr>
          <w:b/>
          <w:bCs/>
          <w:sz w:val="28"/>
          <w:lang w:val="en-US"/>
        </w:rPr>
        <w:t>Color</w:t>
      </w:r>
      <w:r w:rsidRPr="005D355F">
        <w:rPr>
          <w:b/>
          <w:bCs/>
          <w:sz w:val="28"/>
        </w:rPr>
        <w:t>], [</w:t>
      </w:r>
      <w:r>
        <w:rPr>
          <w:b/>
          <w:bCs/>
          <w:sz w:val="28"/>
          <w:lang w:val="en-US"/>
        </w:rPr>
        <w:t>B</w:t>
      </w:r>
      <w:r w:rsidRPr="005D355F">
        <w:rPr>
          <w:b/>
          <w:bCs/>
          <w:sz w:val="28"/>
        </w:rPr>
        <w:t>[</w:t>
      </w:r>
      <w:r>
        <w:rPr>
          <w:b/>
          <w:bCs/>
          <w:sz w:val="28"/>
          <w:lang w:val="en-US"/>
        </w:rPr>
        <w:t>F</w:t>
      </w:r>
      <w:r w:rsidRPr="005D355F">
        <w:rPr>
          <w:b/>
          <w:bCs/>
          <w:sz w:val="28"/>
        </w:rPr>
        <w:t>]]</w:t>
      </w:r>
    </w:p>
    <w:p w:rsidR="005D355F" w:rsidRDefault="005D355F" w:rsidP="005D355F">
      <w:pPr>
        <w:ind w:left="709" w:hanging="169"/>
        <w:rPr>
          <w:b/>
          <w:bCs/>
          <w:sz w:val="28"/>
        </w:rPr>
      </w:pPr>
    </w:p>
    <w:p w:rsidR="005D355F" w:rsidRDefault="005D355F" w:rsidP="005D355F">
      <w:pPr>
        <w:ind w:left="540"/>
        <w:jc w:val="left"/>
        <w:rPr>
          <w:sz w:val="28"/>
        </w:rPr>
      </w:pPr>
    </w:p>
    <w:p w:rsidR="005D355F" w:rsidRDefault="005D355F" w:rsidP="005D355F">
      <w:pPr>
        <w:ind w:left="540"/>
        <w:jc w:val="left"/>
        <w:rPr>
          <w:sz w:val="28"/>
        </w:rPr>
      </w:pPr>
      <w:r>
        <w:rPr>
          <w:sz w:val="28"/>
        </w:rPr>
        <w:t xml:space="preserve">где: </w:t>
      </w:r>
      <w:r>
        <w:rPr>
          <w:b/>
          <w:bCs/>
          <w:sz w:val="28"/>
        </w:rPr>
        <w:t>Имя объекта</w:t>
      </w:r>
      <w:r>
        <w:rPr>
          <w:sz w:val="28"/>
        </w:rPr>
        <w:t xml:space="preserve"> – например, </w:t>
      </w:r>
      <w:r>
        <w:rPr>
          <w:sz w:val="28"/>
          <w:lang w:val="en-US"/>
        </w:rPr>
        <w:t>Form</w:t>
      </w:r>
      <w:r>
        <w:rPr>
          <w:sz w:val="28"/>
        </w:rPr>
        <w:t xml:space="preserve">1, </w:t>
      </w:r>
      <w:r>
        <w:rPr>
          <w:sz w:val="28"/>
          <w:lang w:val="en-US"/>
        </w:rPr>
        <w:t>Picture</w:t>
      </w:r>
      <w:r>
        <w:rPr>
          <w:sz w:val="28"/>
        </w:rPr>
        <w:t>1. Если имя объекта отсутств</w:t>
      </w:r>
      <w:r>
        <w:rPr>
          <w:sz w:val="28"/>
        </w:rPr>
        <w:t>у</w:t>
      </w:r>
      <w:r>
        <w:rPr>
          <w:sz w:val="28"/>
        </w:rPr>
        <w:t xml:space="preserve">ет, то метод применяется по умолчанию к объекту </w:t>
      </w:r>
      <w:r>
        <w:rPr>
          <w:i/>
          <w:iCs/>
          <w:sz w:val="28"/>
        </w:rPr>
        <w:t>Экранная форма</w:t>
      </w:r>
      <w:r>
        <w:rPr>
          <w:sz w:val="28"/>
        </w:rPr>
        <w:t>.</w:t>
      </w:r>
    </w:p>
    <w:p w:rsidR="005D355F" w:rsidRDefault="005D355F" w:rsidP="005D355F">
      <w:pPr>
        <w:ind w:firstLine="540"/>
        <w:jc w:val="both"/>
        <w:rPr>
          <w:sz w:val="28"/>
        </w:rPr>
      </w:pPr>
      <w:proofErr w:type="gramStart"/>
      <w:r>
        <w:rPr>
          <w:b/>
          <w:bCs/>
          <w:sz w:val="28"/>
          <w:lang w:val="en-US"/>
        </w:rPr>
        <w:t>x</w:t>
      </w:r>
      <w:r>
        <w:rPr>
          <w:b/>
          <w:bCs/>
          <w:sz w:val="28"/>
          <w:vertAlign w:val="subscript"/>
        </w:rPr>
        <w:t>1</w:t>
      </w:r>
      <w:proofErr w:type="gramEnd"/>
      <w:r>
        <w:rPr>
          <w:b/>
          <w:bCs/>
          <w:sz w:val="28"/>
        </w:rPr>
        <w:t xml:space="preserve"> </w:t>
      </w:r>
      <w:r>
        <w:rPr>
          <w:b/>
          <w:bCs/>
          <w:sz w:val="28"/>
          <w:lang w:val="en-US"/>
        </w:rPr>
        <w:t>y</w:t>
      </w:r>
      <w:r>
        <w:rPr>
          <w:b/>
          <w:bCs/>
          <w:sz w:val="28"/>
          <w:vertAlign w:val="subscript"/>
        </w:rPr>
        <w:t>1</w:t>
      </w:r>
      <w:r>
        <w:rPr>
          <w:b/>
          <w:bCs/>
          <w:sz w:val="28"/>
        </w:rPr>
        <w:t xml:space="preserve">, </w:t>
      </w:r>
      <w:r>
        <w:rPr>
          <w:b/>
          <w:bCs/>
          <w:sz w:val="28"/>
          <w:lang w:val="en-US"/>
        </w:rPr>
        <w:t>x</w:t>
      </w:r>
      <w:r>
        <w:rPr>
          <w:b/>
          <w:bCs/>
          <w:sz w:val="28"/>
          <w:vertAlign w:val="subscript"/>
        </w:rPr>
        <w:t>2</w:t>
      </w:r>
      <w:r>
        <w:rPr>
          <w:b/>
          <w:bCs/>
          <w:sz w:val="28"/>
        </w:rPr>
        <w:t xml:space="preserve">, </w:t>
      </w:r>
      <w:r>
        <w:rPr>
          <w:b/>
          <w:bCs/>
          <w:sz w:val="28"/>
          <w:lang w:val="en-US"/>
        </w:rPr>
        <w:t>y</w:t>
      </w:r>
      <w:r>
        <w:rPr>
          <w:b/>
          <w:bCs/>
          <w:sz w:val="28"/>
          <w:vertAlign w:val="subscript"/>
        </w:rPr>
        <w:t>2</w:t>
      </w:r>
      <w:r>
        <w:rPr>
          <w:sz w:val="28"/>
        </w:rPr>
        <w:t xml:space="preserve"> – абсолютные координаты границ отрезка или двух углов прямоугольника – левого верхнего и правого нижнего (или наоборот), е</w:t>
      </w:r>
      <w:r>
        <w:rPr>
          <w:sz w:val="28"/>
        </w:rPr>
        <w:t>с</w:t>
      </w:r>
      <w:r>
        <w:rPr>
          <w:sz w:val="28"/>
        </w:rPr>
        <w:t>ли шаг (</w:t>
      </w:r>
      <w:r>
        <w:rPr>
          <w:sz w:val="28"/>
          <w:lang w:val="en-US"/>
        </w:rPr>
        <w:t>step</w:t>
      </w:r>
      <w:r>
        <w:rPr>
          <w:sz w:val="28"/>
        </w:rPr>
        <w:t>) не использ</w:t>
      </w:r>
      <w:r>
        <w:rPr>
          <w:sz w:val="28"/>
        </w:rPr>
        <w:t>у</w:t>
      </w:r>
      <w:r>
        <w:rPr>
          <w:sz w:val="28"/>
        </w:rPr>
        <w:t>ется.</w:t>
      </w:r>
    </w:p>
    <w:p w:rsidR="005D355F" w:rsidRDefault="005D355F" w:rsidP="005D355F">
      <w:pPr>
        <w:ind w:firstLine="540"/>
        <w:jc w:val="both"/>
        <w:rPr>
          <w:sz w:val="28"/>
        </w:rPr>
      </w:pPr>
      <w:r>
        <w:rPr>
          <w:b/>
          <w:bCs/>
          <w:sz w:val="28"/>
          <w:lang w:val="en-US"/>
        </w:rPr>
        <w:t>Color</w:t>
      </w:r>
      <w:r>
        <w:rPr>
          <w:sz w:val="28"/>
        </w:rPr>
        <w:t xml:space="preserve"> (Цвет) – это выражение, значение которого </w:t>
      </w:r>
      <w:proofErr w:type="gramStart"/>
      <w:r>
        <w:rPr>
          <w:sz w:val="28"/>
        </w:rPr>
        <w:t>является  числом</w:t>
      </w:r>
      <w:proofErr w:type="gramEnd"/>
      <w:r>
        <w:rPr>
          <w:sz w:val="28"/>
        </w:rPr>
        <w:t xml:space="preserve"> т</w:t>
      </w:r>
      <w:r>
        <w:rPr>
          <w:sz w:val="28"/>
        </w:rPr>
        <w:t>и</w:t>
      </w:r>
      <w:r>
        <w:rPr>
          <w:sz w:val="28"/>
        </w:rPr>
        <w:t xml:space="preserve">па </w:t>
      </w:r>
      <w:r>
        <w:rPr>
          <w:sz w:val="28"/>
          <w:lang w:val="en-US"/>
        </w:rPr>
        <w:t>Long</w:t>
      </w:r>
      <w:r>
        <w:rPr>
          <w:sz w:val="28"/>
        </w:rPr>
        <w:t xml:space="preserve">. Этим числом в </w:t>
      </w:r>
      <w:r>
        <w:rPr>
          <w:sz w:val="28"/>
          <w:lang w:val="en-US"/>
        </w:rPr>
        <w:t>Visual</w:t>
      </w:r>
      <w:r>
        <w:rPr>
          <w:sz w:val="28"/>
        </w:rPr>
        <w:t xml:space="preserve"> </w:t>
      </w:r>
      <w:r>
        <w:rPr>
          <w:sz w:val="28"/>
          <w:lang w:val="en-US"/>
        </w:rPr>
        <w:t>Basic</w:t>
      </w:r>
      <w:r>
        <w:rPr>
          <w:sz w:val="28"/>
        </w:rPr>
        <w:t xml:space="preserve"> кодируется цвет линии фигуры.</w:t>
      </w:r>
    </w:p>
    <w:p w:rsidR="005D355F" w:rsidRDefault="005D355F" w:rsidP="005D355F">
      <w:pPr>
        <w:ind w:left="540"/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Флаги </w:t>
      </w:r>
      <w:r>
        <w:rPr>
          <w:b/>
          <w:bCs/>
          <w:sz w:val="28"/>
          <w:lang w:val="en-US"/>
        </w:rPr>
        <w:t>B</w:t>
      </w:r>
      <w:r>
        <w:rPr>
          <w:b/>
          <w:bCs/>
          <w:sz w:val="28"/>
        </w:rPr>
        <w:t xml:space="preserve"> , </w:t>
      </w:r>
      <w:r>
        <w:rPr>
          <w:b/>
          <w:bCs/>
          <w:sz w:val="28"/>
          <w:lang w:val="en-US"/>
        </w:rPr>
        <w:t>F</w:t>
      </w:r>
      <w:r>
        <w:rPr>
          <w:b/>
          <w:bCs/>
          <w:sz w:val="28"/>
        </w:rPr>
        <w:t>.</w:t>
      </w:r>
    </w:p>
    <w:p w:rsidR="005D355F" w:rsidRDefault="005D355F" w:rsidP="005D355F">
      <w:pPr>
        <w:ind w:firstLine="540"/>
        <w:jc w:val="both"/>
        <w:rPr>
          <w:sz w:val="28"/>
        </w:rPr>
      </w:pPr>
      <w:r>
        <w:rPr>
          <w:sz w:val="28"/>
        </w:rPr>
        <w:t xml:space="preserve">Флаг </w:t>
      </w:r>
      <w:r>
        <w:rPr>
          <w:sz w:val="28"/>
          <w:lang w:val="en-US"/>
        </w:rPr>
        <w:t>B</w:t>
      </w:r>
      <w:r>
        <w:rPr>
          <w:sz w:val="28"/>
        </w:rPr>
        <w:t xml:space="preserve"> – задает рисование прямоугольника, а не отрезка линии.</w:t>
      </w:r>
    </w:p>
    <w:p w:rsidR="005D355F" w:rsidRDefault="005D355F" w:rsidP="005D355F">
      <w:pPr>
        <w:ind w:firstLine="540"/>
        <w:jc w:val="both"/>
        <w:rPr>
          <w:sz w:val="28"/>
        </w:rPr>
      </w:pPr>
      <w:r>
        <w:rPr>
          <w:sz w:val="28"/>
        </w:rPr>
        <w:t xml:space="preserve">Флаг </w:t>
      </w:r>
      <w:r>
        <w:rPr>
          <w:sz w:val="28"/>
          <w:lang w:val="en-US"/>
        </w:rPr>
        <w:t>F</w:t>
      </w:r>
      <w:r>
        <w:rPr>
          <w:sz w:val="28"/>
        </w:rPr>
        <w:t xml:space="preserve"> – закрашивает прямоугольник заданным цветом</w:t>
      </w:r>
    </w:p>
    <w:p w:rsidR="005D355F" w:rsidRDefault="005D355F" w:rsidP="005D355F">
      <w:pPr>
        <w:ind w:firstLine="540"/>
        <w:jc w:val="both"/>
        <w:rPr>
          <w:sz w:val="28"/>
        </w:rPr>
      </w:pPr>
      <w:r>
        <w:rPr>
          <w:sz w:val="28"/>
        </w:rPr>
        <w:t>Если используется флаг</w:t>
      </w:r>
      <w:proofErr w:type="gramStart"/>
      <w:r>
        <w:rPr>
          <w:sz w:val="28"/>
        </w:rPr>
        <w:t xml:space="preserve"> В</w:t>
      </w:r>
      <w:proofErr w:type="gramEnd"/>
      <w:r>
        <w:rPr>
          <w:sz w:val="28"/>
        </w:rPr>
        <w:t xml:space="preserve">, то прямоугольник будет ничем не заполнен, когда у объекта, в котором он рисуется, значение свойства </w:t>
      </w:r>
      <w:proofErr w:type="spellStart"/>
      <w:r>
        <w:rPr>
          <w:sz w:val="28"/>
          <w:lang w:val="en-US"/>
        </w:rPr>
        <w:t>Fil</w:t>
      </w:r>
      <w:r>
        <w:rPr>
          <w:sz w:val="28"/>
          <w:lang w:val="en-US"/>
        </w:rPr>
        <w:t>l</w:t>
      </w:r>
      <w:r>
        <w:rPr>
          <w:sz w:val="28"/>
          <w:lang w:val="en-US"/>
        </w:rPr>
        <w:t>Style</w:t>
      </w:r>
      <w:proofErr w:type="spellEnd"/>
      <w:r>
        <w:rPr>
          <w:sz w:val="28"/>
        </w:rPr>
        <w:t xml:space="preserve"> (Стиль заполнения) равно 1 (</w:t>
      </w:r>
      <w:r>
        <w:rPr>
          <w:sz w:val="28"/>
          <w:lang w:val="en-US"/>
        </w:rPr>
        <w:t>Transparent</w:t>
      </w:r>
      <w:r>
        <w:rPr>
          <w:sz w:val="28"/>
        </w:rPr>
        <w:t>). Именно это значение установл</w:t>
      </w:r>
      <w:r>
        <w:rPr>
          <w:sz w:val="28"/>
        </w:rPr>
        <w:t>е</w:t>
      </w:r>
      <w:r>
        <w:rPr>
          <w:sz w:val="28"/>
        </w:rPr>
        <w:t>но у этого свойства по умолчанию. В противном случае, если необходимо изменить это значение, прямоугольник будет заполнен. Например, когда указанное сво</w:t>
      </w:r>
      <w:r>
        <w:rPr>
          <w:sz w:val="28"/>
        </w:rPr>
        <w:t>й</w:t>
      </w:r>
      <w:r>
        <w:rPr>
          <w:sz w:val="28"/>
        </w:rPr>
        <w:t>ство имеет значение 0 (</w:t>
      </w:r>
      <w:r>
        <w:rPr>
          <w:sz w:val="28"/>
          <w:lang w:val="en-US"/>
        </w:rPr>
        <w:t>Solid</w:t>
      </w:r>
      <w:r>
        <w:rPr>
          <w:sz w:val="28"/>
        </w:rPr>
        <w:t xml:space="preserve">), прямоугольник будет сплошь залит цветом, который является значением свойства </w:t>
      </w:r>
      <w:proofErr w:type="spellStart"/>
      <w:r>
        <w:rPr>
          <w:sz w:val="28"/>
          <w:lang w:val="en-US"/>
        </w:rPr>
        <w:t>FillColor</w:t>
      </w:r>
      <w:proofErr w:type="spellEnd"/>
      <w:r>
        <w:rPr>
          <w:sz w:val="28"/>
        </w:rPr>
        <w:t xml:space="preserve"> (Цвет запо</w:t>
      </w:r>
      <w:r>
        <w:rPr>
          <w:sz w:val="28"/>
        </w:rPr>
        <w:t>л</w:t>
      </w:r>
      <w:r>
        <w:rPr>
          <w:sz w:val="28"/>
        </w:rPr>
        <w:t>нения).</w:t>
      </w:r>
    </w:p>
    <w:p w:rsidR="005D355F" w:rsidRDefault="005D355F" w:rsidP="005D355F">
      <w:pPr>
        <w:pStyle w:val="a5"/>
        <w:ind w:left="0" w:firstLine="540"/>
        <w:jc w:val="both"/>
        <w:rPr>
          <w:sz w:val="28"/>
        </w:rPr>
      </w:pPr>
      <w:r>
        <w:rPr>
          <w:sz w:val="28"/>
        </w:rPr>
        <w:t>Если флаг есть, а цвет отсутствует, «лишнюю» запятую отбрасывать нельзя, иначе флаг будет восприниматься системой как цвет.</w:t>
      </w:r>
    </w:p>
    <w:p w:rsidR="005D355F" w:rsidRDefault="005D355F" w:rsidP="005D355F">
      <w:pPr>
        <w:ind w:left="709" w:hanging="709"/>
        <w:rPr>
          <w:sz w:val="28"/>
        </w:rPr>
      </w:pPr>
    </w:p>
    <w:p w:rsidR="005D355F" w:rsidRDefault="005D355F" w:rsidP="005D355F">
      <w:pPr>
        <w:ind w:firstLine="540"/>
        <w:jc w:val="both"/>
        <w:rPr>
          <w:sz w:val="28"/>
        </w:rPr>
      </w:pPr>
      <w:bookmarkStart w:id="100" w:name="_Toc26888792"/>
      <w:bookmarkStart w:id="101" w:name="_Toc26889319"/>
      <w:bookmarkStart w:id="102" w:name="_Toc26889592"/>
      <w:bookmarkStart w:id="103" w:name="_Toc26889890"/>
      <w:bookmarkStart w:id="104" w:name="_Toc26890298"/>
      <w:bookmarkStart w:id="105" w:name="_Toc26890727"/>
      <w:bookmarkStart w:id="106" w:name="_Toc27029469"/>
      <w:bookmarkStart w:id="107" w:name="_Toc27029758"/>
      <w:bookmarkStart w:id="108" w:name="_Toc27030376"/>
      <w:bookmarkStart w:id="109" w:name="_Toc27031332"/>
      <w:bookmarkStart w:id="110" w:name="_Toc27031775"/>
      <w:bookmarkStart w:id="111" w:name="_Toc27032023"/>
      <w:bookmarkStart w:id="112" w:name="_Toc27033524"/>
      <w:bookmarkStart w:id="113" w:name="_Toc27037958"/>
      <w:proofErr w:type="spellStart"/>
      <w:r>
        <w:rPr>
          <w:b/>
          <w:bCs/>
          <w:sz w:val="28"/>
        </w:rPr>
        <w:t>Cir</w:t>
      </w:r>
      <w:proofErr w:type="gramStart"/>
      <w:r>
        <w:rPr>
          <w:b/>
          <w:bCs/>
          <w:sz w:val="28"/>
        </w:rPr>
        <w:t>с</w:t>
      </w:r>
      <w:proofErr w:type="gramEnd"/>
      <w:r>
        <w:rPr>
          <w:b/>
          <w:bCs/>
          <w:sz w:val="28"/>
        </w:rPr>
        <w:t>le</w:t>
      </w:r>
      <w:proofErr w:type="spellEnd"/>
      <w:r>
        <w:rPr>
          <w:b/>
          <w:bCs/>
          <w:sz w:val="28"/>
        </w:rPr>
        <w:t xml:space="preserve"> – рисование окружности, дуги, сектора или эллипса заданного цв</w:t>
      </w:r>
      <w:r>
        <w:rPr>
          <w:b/>
          <w:bCs/>
          <w:sz w:val="28"/>
        </w:rPr>
        <w:t>е</w:t>
      </w:r>
      <w:r>
        <w:rPr>
          <w:b/>
          <w:bCs/>
          <w:sz w:val="28"/>
        </w:rPr>
        <w:t>та.</w:t>
      </w:r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r>
        <w:rPr>
          <w:sz w:val="28"/>
        </w:rPr>
        <w:t xml:space="preserve"> Синтаксис метода:</w:t>
      </w:r>
    </w:p>
    <w:p w:rsidR="005D355F" w:rsidRDefault="005D355F" w:rsidP="005D355F">
      <w:pPr>
        <w:pStyle w:val="a7"/>
        <w:tabs>
          <w:tab w:val="clear" w:pos="4677"/>
          <w:tab w:val="clear" w:pos="9355"/>
        </w:tabs>
      </w:pPr>
    </w:p>
    <w:p w:rsidR="005D355F" w:rsidRDefault="005D355F" w:rsidP="005D355F">
      <w:pPr>
        <w:ind w:right="-185"/>
        <w:rPr>
          <w:b/>
          <w:bCs/>
          <w:sz w:val="28"/>
        </w:rPr>
      </w:pPr>
      <w:r>
        <w:rPr>
          <w:b/>
          <w:bCs/>
          <w:sz w:val="28"/>
        </w:rPr>
        <w:t xml:space="preserve"> [Имя объекта .] </w:t>
      </w:r>
      <w:r>
        <w:rPr>
          <w:b/>
          <w:bCs/>
          <w:sz w:val="28"/>
          <w:lang w:val="en-US"/>
        </w:rPr>
        <w:t>Cir</w:t>
      </w:r>
      <w:r>
        <w:rPr>
          <w:b/>
          <w:bCs/>
          <w:sz w:val="28"/>
        </w:rPr>
        <w:t>с</w:t>
      </w:r>
      <w:r>
        <w:rPr>
          <w:b/>
          <w:bCs/>
          <w:sz w:val="28"/>
          <w:lang w:val="en-US"/>
        </w:rPr>
        <w:t>le</w:t>
      </w:r>
      <w:r>
        <w:rPr>
          <w:b/>
          <w:bCs/>
          <w:sz w:val="28"/>
        </w:rPr>
        <w:t xml:space="preserve"> [</w:t>
      </w:r>
      <w:r>
        <w:rPr>
          <w:b/>
          <w:bCs/>
          <w:sz w:val="28"/>
          <w:lang w:val="en-US"/>
        </w:rPr>
        <w:t>Step</w:t>
      </w:r>
      <w:r>
        <w:rPr>
          <w:b/>
          <w:bCs/>
          <w:sz w:val="28"/>
        </w:rPr>
        <w:t>] (</w:t>
      </w:r>
      <w:r>
        <w:rPr>
          <w:b/>
          <w:bCs/>
          <w:sz w:val="28"/>
          <w:lang w:val="en-US"/>
        </w:rPr>
        <w:t>x</w:t>
      </w:r>
      <w:r>
        <w:rPr>
          <w:b/>
          <w:bCs/>
          <w:sz w:val="28"/>
        </w:rPr>
        <w:t>,</w:t>
      </w:r>
      <w:r>
        <w:rPr>
          <w:b/>
          <w:bCs/>
          <w:sz w:val="28"/>
          <w:lang w:val="en-US"/>
        </w:rPr>
        <w:t>y</w:t>
      </w:r>
      <w:r>
        <w:rPr>
          <w:b/>
          <w:bCs/>
          <w:sz w:val="28"/>
        </w:rPr>
        <w:t xml:space="preserve">), </w:t>
      </w:r>
      <w:r>
        <w:rPr>
          <w:b/>
          <w:bCs/>
          <w:sz w:val="28"/>
          <w:lang w:val="en-US"/>
        </w:rPr>
        <w:t>R</w:t>
      </w:r>
      <w:r>
        <w:rPr>
          <w:b/>
          <w:bCs/>
          <w:sz w:val="28"/>
        </w:rPr>
        <w:t>, [</w:t>
      </w:r>
      <w:r>
        <w:rPr>
          <w:b/>
          <w:bCs/>
          <w:sz w:val="28"/>
          <w:lang w:val="en-US"/>
        </w:rPr>
        <w:t>Color</w:t>
      </w:r>
      <w:r>
        <w:rPr>
          <w:b/>
          <w:bCs/>
          <w:sz w:val="28"/>
        </w:rPr>
        <w:t xml:space="preserve">,[Угол1, Угол2 </w:t>
      </w:r>
      <w:proofErr w:type="gramStart"/>
      <w:r>
        <w:rPr>
          <w:b/>
          <w:bCs/>
          <w:sz w:val="28"/>
        </w:rPr>
        <w:t xml:space="preserve">[ </w:t>
      </w:r>
      <w:proofErr w:type="gramEnd"/>
      <w:r>
        <w:rPr>
          <w:b/>
          <w:bCs/>
          <w:sz w:val="28"/>
        </w:rPr>
        <w:t>, Коэффиц</w:t>
      </w:r>
      <w:r>
        <w:rPr>
          <w:b/>
          <w:bCs/>
          <w:sz w:val="28"/>
        </w:rPr>
        <w:t>и</w:t>
      </w:r>
      <w:r>
        <w:rPr>
          <w:b/>
          <w:bCs/>
          <w:sz w:val="28"/>
        </w:rPr>
        <w:t>ент сжатия]]]</w:t>
      </w:r>
    </w:p>
    <w:p w:rsidR="005D355F" w:rsidRDefault="005D355F" w:rsidP="005D355F">
      <w:pPr>
        <w:ind w:left="709" w:hanging="709"/>
        <w:rPr>
          <w:sz w:val="28"/>
        </w:rPr>
      </w:pPr>
    </w:p>
    <w:p w:rsidR="005D355F" w:rsidRDefault="005D355F" w:rsidP="005D355F">
      <w:pPr>
        <w:ind w:firstLine="540"/>
        <w:jc w:val="both"/>
        <w:rPr>
          <w:sz w:val="28"/>
        </w:rPr>
      </w:pPr>
      <w:r>
        <w:rPr>
          <w:sz w:val="28"/>
        </w:rPr>
        <w:t xml:space="preserve">При рисовании дуг, секторов и эллипсов в команде метода </w:t>
      </w:r>
      <w:r>
        <w:rPr>
          <w:sz w:val="28"/>
          <w:lang w:val="en-US"/>
        </w:rPr>
        <w:t>Circle</w:t>
      </w:r>
      <w:r>
        <w:rPr>
          <w:sz w:val="28"/>
        </w:rPr>
        <w:t xml:space="preserve"> след</w:t>
      </w:r>
      <w:r>
        <w:rPr>
          <w:sz w:val="28"/>
        </w:rPr>
        <w:t>у</w:t>
      </w:r>
      <w:r>
        <w:rPr>
          <w:sz w:val="28"/>
        </w:rPr>
        <w:t>ет указывать все запятые, даже если  некоторые параметры команды отсутств</w:t>
      </w:r>
      <w:r>
        <w:rPr>
          <w:sz w:val="28"/>
        </w:rPr>
        <w:t>у</w:t>
      </w:r>
      <w:r>
        <w:rPr>
          <w:sz w:val="28"/>
        </w:rPr>
        <w:t>ют.</w:t>
      </w:r>
    </w:p>
    <w:p w:rsidR="005D355F" w:rsidRDefault="005D355F" w:rsidP="005D355F">
      <w:pPr>
        <w:ind w:firstLine="540"/>
        <w:jc w:val="both"/>
        <w:rPr>
          <w:sz w:val="28"/>
        </w:rPr>
      </w:pPr>
      <w:r>
        <w:rPr>
          <w:b/>
          <w:bCs/>
          <w:sz w:val="28"/>
        </w:rPr>
        <w:t>Имя объекта</w:t>
      </w:r>
      <w:r>
        <w:rPr>
          <w:sz w:val="28"/>
        </w:rPr>
        <w:t xml:space="preserve"> – например, </w:t>
      </w:r>
      <w:r>
        <w:rPr>
          <w:sz w:val="28"/>
          <w:lang w:val="en-US"/>
        </w:rPr>
        <w:t>Form</w:t>
      </w:r>
      <w:r>
        <w:rPr>
          <w:sz w:val="28"/>
        </w:rPr>
        <w:t xml:space="preserve">1, </w:t>
      </w:r>
      <w:r>
        <w:rPr>
          <w:sz w:val="28"/>
          <w:lang w:val="en-US"/>
        </w:rPr>
        <w:t>Picture</w:t>
      </w:r>
      <w:r>
        <w:rPr>
          <w:sz w:val="28"/>
        </w:rPr>
        <w:t>1. Если Имя объекта отсутств</w:t>
      </w:r>
      <w:r>
        <w:rPr>
          <w:sz w:val="28"/>
        </w:rPr>
        <w:t>у</w:t>
      </w:r>
      <w:r>
        <w:rPr>
          <w:sz w:val="28"/>
        </w:rPr>
        <w:t>ет, то метод применяется по умолчанию к объекту Экранная форма.</w:t>
      </w:r>
    </w:p>
    <w:p w:rsidR="005D355F" w:rsidRDefault="005D355F" w:rsidP="005D355F">
      <w:pPr>
        <w:ind w:left="540" w:firstLine="11"/>
        <w:jc w:val="both"/>
        <w:rPr>
          <w:sz w:val="28"/>
        </w:rPr>
      </w:pPr>
      <w:r>
        <w:rPr>
          <w:b/>
          <w:bCs/>
          <w:sz w:val="28"/>
          <w:lang w:val="en-US"/>
        </w:rPr>
        <w:t>X</w:t>
      </w:r>
      <w:r>
        <w:rPr>
          <w:b/>
          <w:bCs/>
          <w:sz w:val="28"/>
        </w:rPr>
        <w:t xml:space="preserve">, </w:t>
      </w:r>
      <w:r>
        <w:rPr>
          <w:b/>
          <w:bCs/>
          <w:sz w:val="28"/>
          <w:lang w:val="en-US"/>
        </w:rPr>
        <w:t>Y</w:t>
      </w:r>
      <w:r>
        <w:rPr>
          <w:sz w:val="28"/>
        </w:rPr>
        <w:t xml:space="preserve"> – координаты </w:t>
      </w:r>
      <w:proofErr w:type="gramStart"/>
      <w:r>
        <w:rPr>
          <w:sz w:val="28"/>
        </w:rPr>
        <w:t>центра  круга</w:t>
      </w:r>
      <w:proofErr w:type="gramEnd"/>
      <w:r>
        <w:rPr>
          <w:sz w:val="28"/>
        </w:rPr>
        <w:t>, эллипса, который (или часть котор</w:t>
      </w:r>
      <w:r>
        <w:rPr>
          <w:sz w:val="28"/>
        </w:rPr>
        <w:t>о</w:t>
      </w:r>
      <w:r>
        <w:rPr>
          <w:sz w:val="28"/>
        </w:rPr>
        <w:t>го) будет со</w:t>
      </w:r>
      <w:r>
        <w:rPr>
          <w:sz w:val="28"/>
        </w:rPr>
        <w:t>з</w:t>
      </w:r>
      <w:r>
        <w:rPr>
          <w:sz w:val="28"/>
        </w:rPr>
        <w:t xml:space="preserve">давать метод </w:t>
      </w:r>
      <w:r>
        <w:rPr>
          <w:sz w:val="28"/>
          <w:lang w:val="en-US"/>
        </w:rPr>
        <w:t>Circle</w:t>
      </w:r>
      <w:r>
        <w:rPr>
          <w:sz w:val="28"/>
        </w:rPr>
        <w:t xml:space="preserve">. </w:t>
      </w:r>
      <w:r>
        <w:rPr>
          <w:b/>
          <w:bCs/>
          <w:sz w:val="28"/>
          <w:lang w:val="en-US"/>
        </w:rPr>
        <w:t>R</w:t>
      </w:r>
      <w:r>
        <w:rPr>
          <w:sz w:val="28"/>
        </w:rPr>
        <w:t xml:space="preserve"> – </w:t>
      </w:r>
      <w:proofErr w:type="gramStart"/>
      <w:r>
        <w:rPr>
          <w:sz w:val="28"/>
        </w:rPr>
        <w:t>радиус</w:t>
      </w:r>
      <w:proofErr w:type="gramEnd"/>
      <w:r>
        <w:rPr>
          <w:sz w:val="28"/>
        </w:rPr>
        <w:t>.</w:t>
      </w:r>
    </w:p>
    <w:p w:rsidR="005D355F" w:rsidRDefault="005D355F" w:rsidP="005D355F">
      <w:pPr>
        <w:ind w:left="540" w:firstLine="11"/>
        <w:jc w:val="both"/>
        <w:rPr>
          <w:sz w:val="28"/>
        </w:rPr>
      </w:pPr>
      <w:proofErr w:type="gramStart"/>
      <w:r>
        <w:rPr>
          <w:b/>
          <w:bCs/>
          <w:sz w:val="28"/>
          <w:lang w:val="en-US"/>
        </w:rPr>
        <w:t>Color</w:t>
      </w:r>
      <w:r>
        <w:rPr>
          <w:sz w:val="28"/>
        </w:rPr>
        <w:t xml:space="preserve"> (Цвет) – это выражение, значение которого является число типа </w:t>
      </w:r>
      <w:r>
        <w:rPr>
          <w:sz w:val="28"/>
          <w:lang w:val="en-US"/>
        </w:rPr>
        <w:t>Long</w:t>
      </w:r>
      <w:r>
        <w:rPr>
          <w:sz w:val="28"/>
        </w:rPr>
        <w:t>.</w:t>
      </w:r>
      <w:proofErr w:type="gramEnd"/>
      <w:r>
        <w:rPr>
          <w:sz w:val="28"/>
        </w:rPr>
        <w:t xml:space="preserve"> Этим числом в </w:t>
      </w:r>
      <w:r>
        <w:rPr>
          <w:sz w:val="28"/>
          <w:lang w:val="en-US"/>
        </w:rPr>
        <w:t>Visual</w:t>
      </w:r>
      <w:r>
        <w:rPr>
          <w:sz w:val="28"/>
        </w:rPr>
        <w:t xml:space="preserve"> </w:t>
      </w:r>
      <w:r>
        <w:rPr>
          <w:sz w:val="28"/>
          <w:lang w:val="en-US"/>
        </w:rPr>
        <w:t>Basic</w:t>
      </w:r>
      <w:r>
        <w:rPr>
          <w:sz w:val="28"/>
        </w:rPr>
        <w:t xml:space="preserve"> кодируется цвет линии фигуры.</w:t>
      </w:r>
    </w:p>
    <w:p w:rsidR="005D355F" w:rsidRDefault="005D355F" w:rsidP="005D355F">
      <w:pPr>
        <w:ind w:left="540" w:firstLine="11"/>
        <w:jc w:val="both"/>
        <w:rPr>
          <w:sz w:val="28"/>
        </w:rPr>
      </w:pPr>
      <w:r>
        <w:rPr>
          <w:b/>
          <w:bCs/>
          <w:sz w:val="28"/>
        </w:rPr>
        <w:t>Угол</w:t>
      </w:r>
      <w:proofErr w:type="gramStart"/>
      <w:r>
        <w:rPr>
          <w:b/>
          <w:bCs/>
          <w:sz w:val="28"/>
        </w:rPr>
        <w:t>1</w:t>
      </w:r>
      <w:proofErr w:type="gramEnd"/>
      <w:r>
        <w:rPr>
          <w:b/>
          <w:bCs/>
          <w:sz w:val="28"/>
        </w:rPr>
        <w:t>, Угол2</w:t>
      </w:r>
      <w:r>
        <w:rPr>
          <w:sz w:val="28"/>
        </w:rPr>
        <w:t xml:space="preserve"> (</w:t>
      </w:r>
      <w:proofErr w:type="spellStart"/>
      <w:r>
        <w:rPr>
          <w:sz w:val="28"/>
          <w:lang w:val="en-US"/>
        </w:rPr>
        <w:t>Stont</w:t>
      </w:r>
      <w:proofErr w:type="spellEnd"/>
      <w:r>
        <w:rPr>
          <w:sz w:val="28"/>
        </w:rPr>
        <w:t xml:space="preserve">, </w:t>
      </w:r>
      <w:r>
        <w:rPr>
          <w:sz w:val="28"/>
          <w:lang w:val="en-US"/>
        </w:rPr>
        <w:t>end</w:t>
      </w:r>
      <w:r>
        <w:rPr>
          <w:sz w:val="28"/>
        </w:rPr>
        <w:t>) – углы в радианах, задающие начало и конец дуги или се</w:t>
      </w:r>
      <w:r>
        <w:rPr>
          <w:sz w:val="28"/>
        </w:rPr>
        <w:t>к</w:t>
      </w:r>
      <w:r>
        <w:rPr>
          <w:sz w:val="28"/>
        </w:rPr>
        <w:t>тора.</w:t>
      </w:r>
    </w:p>
    <w:p w:rsidR="005D355F" w:rsidRDefault="005D355F" w:rsidP="005D355F">
      <w:pPr>
        <w:ind w:firstLine="540"/>
        <w:jc w:val="both"/>
        <w:rPr>
          <w:sz w:val="28"/>
        </w:rPr>
      </w:pPr>
      <w:r>
        <w:rPr>
          <w:sz w:val="28"/>
        </w:rPr>
        <w:t>Углы измеряются в радианах, их значения берутся в интервале от 0 до 2π. Нулевой угол соответствует горизонтальной оси, направленной впр</w:t>
      </w:r>
      <w:r>
        <w:rPr>
          <w:sz w:val="28"/>
        </w:rPr>
        <w:t>а</w:t>
      </w:r>
      <w:r>
        <w:rPr>
          <w:sz w:val="28"/>
        </w:rPr>
        <w:t>во.</w:t>
      </w:r>
    </w:p>
    <w:p w:rsidR="005D355F" w:rsidRDefault="005D355F" w:rsidP="005D355F">
      <w:pPr>
        <w:ind w:firstLine="540"/>
        <w:jc w:val="both"/>
        <w:rPr>
          <w:sz w:val="28"/>
        </w:rPr>
      </w:pPr>
    </w:p>
    <w:p w:rsidR="005D355F" w:rsidRDefault="005D355F" w:rsidP="005D355F">
      <w:pPr>
        <w:ind w:firstLine="540"/>
        <w:jc w:val="both"/>
        <w:rPr>
          <w:sz w:val="28"/>
        </w:rPr>
      </w:pPr>
      <w:r>
        <w:rPr>
          <w:sz w:val="28"/>
        </w:rPr>
        <w:lastRenderedPageBreak/>
        <w:t>Если перед ненулевым значением угла ставится знак</w:t>
      </w:r>
      <w:proofErr w:type="gramStart"/>
      <w:r>
        <w:rPr>
          <w:sz w:val="28"/>
        </w:rPr>
        <w:t xml:space="preserve"> «–» (</w:t>
      </w:r>
      <w:proofErr w:type="gramEnd"/>
      <w:r>
        <w:rPr>
          <w:sz w:val="28"/>
        </w:rPr>
        <w:t>минус), это означает, что будет нарисована не дуга, а сектор (а не то, что угол отрицател</w:t>
      </w:r>
      <w:r>
        <w:rPr>
          <w:sz w:val="28"/>
        </w:rPr>
        <w:t>ь</w:t>
      </w:r>
      <w:r>
        <w:rPr>
          <w:sz w:val="28"/>
        </w:rPr>
        <w:t>ный).</w:t>
      </w:r>
    </w:p>
    <w:p w:rsidR="005D355F" w:rsidRDefault="005D355F" w:rsidP="005D355F">
      <w:pPr>
        <w:ind w:firstLine="540"/>
        <w:jc w:val="both"/>
        <w:rPr>
          <w:sz w:val="28"/>
        </w:rPr>
      </w:pPr>
      <w:r>
        <w:rPr>
          <w:sz w:val="28"/>
        </w:rPr>
        <w:t>При рисовании дуги или сектора движение «пера» происходит всегда против часовой стрелки, от Угла 1 к Углу 2 (и когда Угол 2 больше Угла</w:t>
      </w:r>
      <w:proofErr w:type="gramStart"/>
      <w:r>
        <w:rPr>
          <w:sz w:val="28"/>
        </w:rPr>
        <w:t>1</w:t>
      </w:r>
      <w:proofErr w:type="gramEnd"/>
      <w:r>
        <w:rPr>
          <w:sz w:val="28"/>
        </w:rPr>
        <w:t>, и когда Угол 1 больше Угла 2)</w:t>
      </w:r>
    </w:p>
    <w:p w:rsidR="005D355F" w:rsidRDefault="005D355F" w:rsidP="005D355F">
      <w:pPr>
        <w:ind w:firstLine="540"/>
        <w:jc w:val="both"/>
        <w:rPr>
          <w:sz w:val="28"/>
        </w:rPr>
      </w:pPr>
      <w:r>
        <w:rPr>
          <w:b/>
          <w:bCs/>
          <w:sz w:val="28"/>
        </w:rPr>
        <w:t>Коэффициент Сжатия</w:t>
      </w:r>
      <w:r>
        <w:rPr>
          <w:sz w:val="28"/>
        </w:rPr>
        <w:t xml:space="preserve"> (</w:t>
      </w:r>
      <w:r>
        <w:rPr>
          <w:sz w:val="28"/>
          <w:lang w:val="en-US"/>
        </w:rPr>
        <w:t>aspect</w:t>
      </w:r>
      <w:r>
        <w:rPr>
          <w:sz w:val="28"/>
        </w:rPr>
        <w:t>) – задает отношение длины вертикал</w:t>
      </w:r>
      <w:r>
        <w:rPr>
          <w:sz w:val="28"/>
        </w:rPr>
        <w:t>ь</w:t>
      </w:r>
      <w:r>
        <w:rPr>
          <w:sz w:val="28"/>
        </w:rPr>
        <w:t xml:space="preserve">ной оси </w:t>
      </w:r>
      <w:proofErr w:type="gramStart"/>
      <w:r>
        <w:rPr>
          <w:sz w:val="28"/>
        </w:rPr>
        <w:t>к</w:t>
      </w:r>
      <w:proofErr w:type="gramEnd"/>
      <w:r>
        <w:rPr>
          <w:sz w:val="28"/>
        </w:rPr>
        <w:t xml:space="preserve"> горизонтальной при изображении эллипса. Коэффициент </w:t>
      </w:r>
      <w:r>
        <w:rPr>
          <w:b/>
          <w:bCs/>
          <w:sz w:val="28"/>
        </w:rPr>
        <w:t>Сжатия</w:t>
      </w:r>
      <w:r>
        <w:rPr>
          <w:sz w:val="28"/>
        </w:rPr>
        <w:t xml:space="preserve"> – п</w:t>
      </w:r>
      <w:r>
        <w:rPr>
          <w:sz w:val="28"/>
        </w:rPr>
        <w:t>о</w:t>
      </w:r>
      <w:r>
        <w:rPr>
          <w:sz w:val="28"/>
        </w:rPr>
        <w:t>ложительное число, больше или меньше единицы.</w:t>
      </w:r>
    </w:p>
    <w:p w:rsidR="005D355F" w:rsidRDefault="005D355F" w:rsidP="005D355F">
      <w:pPr>
        <w:ind w:firstLine="540"/>
        <w:jc w:val="both"/>
        <w:rPr>
          <w:sz w:val="28"/>
        </w:rPr>
      </w:pPr>
      <w:r>
        <w:rPr>
          <w:sz w:val="28"/>
        </w:rPr>
        <w:t>Если его значение больше единицы, то рисуется эллипс, вытянутый по вертикали, а при значении меньше единицы рисуется эллипс, вытян</w:t>
      </w:r>
      <w:r>
        <w:rPr>
          <w:sz w:val="28"/>
        </w:rPr>
        <w:t>у</w:t>
      </w:r>
      <w:r>
        <w:rPr>
          <w:sz w:val="28"/>
        </w:rPr>
        <w:t>тый по горизонтали. Степень сжатости определяется значением коэффицие</w:t>
      </w:r>
      <w:r>
        <w:rPr>
          <w:sz w:val="28"/>
        </w:rPr>
        <w:t>н</w:t>
      </w:r>
      <w:r>
        <w:rPr>
          <w:sz w:val="28"/>
        </w:rPr>
        <w:t>та.</w:t>
      </w:r>
    </w:p>
    <w:p w:rsidR="005D355F" w:rsidRDefault="005D355F" w:rsidP="005D355F">
      <w:pPr>
        <w:ind w:left="540"/>
        <w:jc w:val="both"/>
        <w:rPr>
          <w:sz w:val="28"/>
        </w:rPr>
      </w:pPr>
      <w:r>
        <w:rPr>
          <w:sz w:val="28"/>
        </w:rPr>
        <w:t xml:space="preserve">Если коэффициент </w:t>
      </w:r>
      <w:r>
        <w:rPr>
          <w:b/>
          <w:bCs/>
          <w:sz w:val="28"/>
        </w:rPr>
        <w:t>Сжатия</w:t>
      </w:r>
      <w:r>
        <w:rPr>
          <w:sz w:val="28"/>
        </w:rPr>
        <w:t xml:space="preserve"> отсутствует, то изображается окружность.</w:t>
      </w:r>
    </w:p>
    <w:p w:rsidR="005D355F" w:rsidRDefault="005D355F" w:rsidP="005D355F">
      <w:pPr>
        <w:ind w:left="540"/>
        <w:rPr>
          <w:sz w:val="28"/>
        </w:rPr>
      </w:pPr>
    </w:p>
    <w:p w:rsidR="005D355F" w:rsidRDefault="005D355F" w:rsidP="005D355F">
      <w:pPr>
        <w:ind w:firstLine="540"/>
        <w:jc w:val="both"/>
        <w:rPr>
          <w:sz w:val="28"/>
        </w:rPr>
      </w:pPr>
      <w:bookmarkStart w:id="114" w:name="_Toc26888793"/>
      <w:bookmarkStart w:id="115" w:name="_Toc26889320"/>
      <w:bookmarkStart w:id="116" w:name="_Toc26889593"/>
      <w:bookmarkStart w:id="117" w:name="_Toc26889891"/>
      <w:bookmarkStart w:id="118" w:name="_Toc26890299"/>
      <w:bookmarkStart w:id="119" w:name="_Toc26890728"/>
      <w:bookmarkStart w:id="120" w:name="_Toc27029470"/>
      <w:bookmarkStart w:id="121" w:name="_Toc27029759"/>
      <w:bookmarkStart w:id="122" w:name="_Toc27030377"/>
      <w:bookmarkStart w:id="123" w:name="_Toc27031333"/>
      <w:bookmarkStart w:id="124" w:name="_Toc27031776"/>
      <w:bookmarkStart w:id="125" w:name="_Toc27032024"/>
      <w:bookmarkStart w:id="126" w:name="_Toc27033525"/>
      <w:bookmarkStart w:id="127" w:name="_Toc27037959"/>
      <w:proofErr w:type="spellStart"/>
      <w:r>
        <w:rPr>
          <w:b/>
          <w:bCs/>
          <w:sz w:val="28"/>
        </w:rPr>
        <w:t>Print</w:t>
      </w:r>
      <w:proofErr w:type="spellEnd"/>
      <w:r>
        <w:rPr>
          <w:b/>
          <w:bCs/>
          <w:sz w:val="28"/>
        </w:rPr>
        <w:t xml:space="preserve"> – отображает в форме строку текста</w:t>
      </w:r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r>
        <w:rPr>
          <w:b/>
          <w:bCs/>
          <w:sz w:val="28"/>
        </w:rPr>
        <w:t>.</w:t>
      </w:r>
      <w:r>
        <w:rPr>
          <w:sz w:val="28"/>
        </w:rPr>
        <w:t xml:space="preserve"> С графическими методами широко используется метод </w:t>
      </w:r>
      <w:proofErr w:type="spellStart"/>
      <w:proofErr w:type="gramStart"/>
      <w:r>
        <w:rPr>
          <w:b/>
          <w:bCs/>
          <w:sz w:val="28"/>
        </w:rPr>
        <w:t>Рг</w:t>
      </w:r>
      <w:proofErr w:type="gramEnd"/>
      <w:r>
        <w:rPr>
          <w:b/>
          <w:bCs/>
          <w:sz w:val="28"/>
          <w:lang w:val="en-US"/>
        </w:rPr>
        <w:t>int</w:t>
      </w:r>
      <w:proofErr w:type="spellEnd"/>
      <w:r>
        <w:rPr>
          <w:sz w:val="28"/>
        </w:rPr>
        <w:t xml:space="preserve"> для обозначения поя</w:t>
      </w:r>
      <w:r>
        <w:rPr>
          <w:sz w:val="28"/>
        </w:rPr>
        <w:t>с</w:t>
      </w:r>
      <w:r>
        <w:rPr>
          <w:sz w:val="28"/>
        </w:rPr>
        <w:t>нений.</w:t>
      </w:r>
    </w:p>
    <w:p w:rsidR="005D355F" w:rsidRDefault="005D355F" w:rsidP="005D355F">
      <w:pPr>
        <w:pStyle w:val="a5"/>
        <w:ind w:left="0" w:firstLine="540"/>
        <w:jc w:val="both"/>
        <w:rPr>
          <w:sz w:val="28"/>
        </w:rPr>
      </w:pPr>
      <w:r>
        <w:rPr>
          <w:sz w:val="28"/>
        </w:rPr>
        <w:t>Синтаксис метода:</w:t>
      </w:r>
    </w:p>
    <w:p w:rsidR="005D355F" w:rsidRDefault="005D355F" w:rsidP="005D355F">
      <w:pPr>
        <w:ind w:firstLine="540"/>
        <w:jc w:val="both"/>
        <w:rPr>
          <w:b/>
          <w:bCs/>
          <w:sz w:val="28"/>
        </w:rPr>
      </w:pPr>
    </w:p>
    <w:p w:rsidR="005D355F" w:rsidRDefault="005D355F" w:rsidP="005D355F">
      <w:pPr>
        <w:ind w:firstLine="540"/>
        <w:jc w:val="both"/>
        <w:rPr>
          <w:b/>
          <w:bCs/>
          <w:sz w:val="28"/>
        </w:rPr>
      </w:pPr>
      <w:r>
        <w:rPr>
          <w:b/>
          <w:bCs/>
          <w:sz w:val="28"/>
        </w:rPr>
        <w:t>[ Имя объекта</w:t>
      </w:r>
      <w:proofErr w:type="gramStart"/>
      <w:r>
        <w:rPr>
          <w:b/>
          <w:bCs/>
          <w:sz w:val="28"/>
        </w:rPr>
        <w:t xml:space="preserve"> ]</w:t>
      </w:r>
      <w:proofErr w:type="gramEnd"/>
      <w:r>
        <w:rPr>
          <w:b/>
          <w:bCs/>
          <w:sz w:val="28"/>
        </w:rPr>
        <w:t xml:space="preserve"> </w:t>
      </w:r>
      <w:r>
        <w:rPr>
          <w:b/>
          <w:bCs/>
          <w:sz w:val="28"/>
          <w:lang w:val="en-US"/>
        </w:rPr>
        <w:t>Print</w:t>
      </w:r>
      <w:r>
        <w:rPr>
          <w:b/>
          <w:bCs/>
          <w:sz w:val="28"/>
        </w:rPr>
        <w:t xml:space="preserve"> [«Строка Символов»]</w:t>
      </w:r>
    </w:p>
    <w:p w:rsidR="005D355F" w:rsidRDefault="005D355F" w:rsidP="005D355F">
      <w:pPr>
        <w:ind w:firstLine="540"/>
        <w:jc w:val="both"/>
        <w:rPr>
          <w:sz w:val="28"/>
        </w:rPr>
      </w:pPr>
      <w:r>
        <w:rPr>
          <w:sz w:val="28"/>
        </w:rPr>
        <w:t>Символы могут разделяться символами запятая или точка с запятой.</w:t>
      </w:r>
    </w:p>
    <w:p w:rsidR="005D355F" w:rsidRDefault="005D355F" w:rsidP="005D355F">
      <w:pPr>
        <w:pStyle w:val="a5"/>
        <w:ind w:left="0" w:firstLine="540"/>
        <w:jc w:val="both"/>
        <w:rPr>
          <w:sz w:val="28"/>
        </w:rPr>
      </w:pPr>
      <w:r>
        <w:rPr>
          <w:sz w:val="28"/>
        </w:rPr>
        <w:t>Если символы разделяются запятыми, то они печатаются зонами (по 14 символов в каждой зоне), а при разделителе</w:t>
      </w:r>
      <w:proofErr w:type="gramStart"/>
      <w:r>
        <w:rPr>
          <w:sz w:val="28"/>
        </w:rPr>
        <w:t xml:space="preserve"> – ; </w:t>
      </w:r>
      <w:proofErr w:type="gramEnd"/>
      <w:r>
        <w:rPr>
          <w:sz w:val="28"/>
        </w:rPr>
        <w:t>символы печатаются впло</w:t>
      </w:r>
      <w:r>
        <w:rPr>
          <w:sz w:val="28"/>
        </w:rPr>
        <w:t>т</w:t>
      </w:r>
      <w:r>
        <w:rPr>
          <w:sz w:val="28"/>
        </w:rPr>
        <w:t>ную друг к другу.</w:t>
      </w:r>
    </w:p>
    <w:p w:rsidR="005D355F" w:rsidRDefault="005D355F" w:rsidP="005D355F">
      <w:pPr>
        <w:pStyle w:val="a5"/>
        <w:ind w:left="0" w:firstLine="540"/>
        <w:jc w:val="both"/>
        <w:rPr>
          <w:sz w:val="28"/>
        </w:rPr>
      </w:pPr>
      <w:r>
        <w:rPr>
          <w:sz w:val="28"/>
        </w:rPr>
        <w:t xml:space="preserve">Метод </w:t>
      </w:r>
      <w:r>
        <w:rPr>
          <w:b/>
          <w:bCs/>
          <w:sz w:val="28"/>
          <w:lang w:val="en-US"/>
        </w:rPr>
        <w:t>Print</w:t>
      </w:r>
      <w:r>
        <w:rPr>
          <w:sz w:val="28"/>
        </w:rPr>
        <w:t xml:space="preserve"> удобно использовать с методом </w:t>
      </w:r>
      <w:r>
        <w:rPr>
          <w:b/>
          <w:bCs/>
          <w:sz w:val="28"/>
          <w:lang w:val="en-US"/>
        </w:rPr>
        <w:t>Line</w:t>
      </w:r>
      <w:r>
        <w:rPr>
          <w:sz w:val="28"/>
        </w:rPr>
        <w:t xml:space="preserve"> и другими графич</w:t>
      </w:r>
      <w:r>
        <w:rPr>
          <w:sz w:val="28"/>
        </w:rPr>
        <w:t>е</w:t>
      </w:r>
      <w:r>
        <w:rPr>
          <w:sz w:val="28"/>
        </w:rPr>
        <w:t>скими методами.</w:t>
      </w:r>
    </w:p>
    <w:p w:rsidR="005D355F" w:rsidRDefault="005D355F" w:rsidP="005D355F">
      <w:pPr>
        <w:pStyle w:val="a5"/>
        <w:ind w:left="0" w:firstLine="540"/>
        <w:jc w:val="both"/>
        <w:rPr>
          <w:sz w:val="28"/>
        </w:rPr>
      </w:pPr>
      <w:r>
        <w:rPr>
          <w:sz w:val="28"/>
        </w:rPr>
        <w:t>При этом строки и числа будут печататься в том месте экранной фо</w:t>
      </w:r>
      <w:r>
        <w:rPr>
          <w:sz w:val="28"/>
        </w:rPr>
        <w:t>р</w:t>
      </w:r>
      <w:r>
        <w:rPr>
          <w:sz w:val="28"/>
        </w:rPr>
        <w:t>мы или графического окна, где закончилось рисование отрезка или прямоугол</w:t>
      </w:r>
      <w:r>
        <w:rPr>
          <w:sz w:val="28"/>
        </w:rPr>
        <w:t>ь</w:t>
      </w:r>
      <w:r>
        <w:rPr>
          <w:sz w:val="28"/>
        </w:rPr>
        <w:t>ника – точнее, чуть ниже и правее точки, на которой закончилось рис</w:t>
      </w:r>
      <w:r>
        <w:rPr>
          <w:sz w:val="28"/>
        </w:rPr>
        <w:t>о</w:t>
      </w:r>
      <w:r>
        <w:rPr>
          <w:sz w:val="28"/>
        </w:rPr>
        <w:t>вание.</w:t>
      </w:r>
    </w:p>
    <w:p w:rsidR="005D355F" w:rsidRDefault="005D355F" w:rsidP="005D355F">
      <w:pPr>
        <w:pStyle w:val="a5"/>
        <w:ind w:left="0" w:firstLine="540"/>
        <w:jc w:val="both"/>
        <w:rPr>
          <w:sz w:val="28"/>
        </w:rPr>
      </w:pPr>
      <w:r>
        <w:rPr>
          <w:sz w:val="28"/>
        </w:rPr>
        <w:t>Для задания параметров символов (вид шрифта, начертание, размер, цвет символов и другие) следует установить определенные свойства в категории для строки символов перед использ</w:t>
      </w:r>
      <w:r>
        <w:rPr>
          <w:sz w:val="28"/>
        </w:rPr>
        <w:t>о</w:t>
      </w:r>
      <w:r>
        <w:rPr>
          <w:sz w:val="28"/>
        </w:rPr>
        <w:t xml:space="preserve">ванием метода </w:t>
      </w:r>
      <w:r>
        <w:rPr>
          <w:b/>
          <w:bCs/>
          <w:sz w:val="28"/>
          <w:lang w:val="en-US"/>
        </w:rPr>
        <w:t>Print</w:t>
      </w:r>
      <w:r>
        <w:rPr>
          <w:sz w:val="28"/>
        </w:rPr>
        <w:t>.</w:t>
      </w:r>
    </w:p>
    <w:p w:rsidR="005D355F" w:rsidRDefault="005D355F" w:rsidP="005D355F">
      <w:pPr>
        <w:pStyle w:val="a5"/>
        <w:ind w:left="0" w:firstLine="540"/>
        <w:jc w:val="both"/>
        <w:rPr>
          <w:sz w:val="28"/>
        </w:rPr>
      </w:pPr>
      <w:r>
        <w:rPr>
          <w:sz w:val="28"/>
        </w:rPr>
        <w:t xml:space="preserve">Свойства символам задаются в категории </w:t>
      </w:r>
      <w:r>
        <w:rPr>
          <w:b/>
          <w:bCs/>
          <w:sz w:val="28"/>
          <w:lang w:val="en-US"/>
        </w:rPr>
        <w:t>Font</w:t>
      </w:r>
      <w:r>
        <w:rPr>
          <w:sz w:val="28"/>
        </w:rPr>
        <w:t>.</w:t>
      </w:r>
    </w:p>
    <w:p w:rsidR="005D355F" w:rsidRDefault="005D355F" w:rsidP="005D355F">
      <w:pPr>
        <w:rPr>
          <w:b/>
          <w:bCs/>
        </w:rPr>
      </w:pPr>
    </w:p>
    <w:p w:rsidR="005D355F" w:rsidRDefault="005D355F" w:rsidP="005D355F">
      <w:pPr>
        <w:pStyle w:val="2"/>
      </w:pPr>
      <w:bookmarkStart w:id="128" w:name="_Toc26890729"/>
      <w:bookmarkStart w:id="129" w:name="_Toc27029471"/>
      <w:bookmarkStart w:id="130" w:name="_Toc27029760"/>
      <w:bookmarkStart w:id="131" w:name="_Toc27030378"/>
      <w:bookmarkStart w:id="132" w:name="_Toc27031334"/>
      <w:bookmarkStart w:id="133" w:name="_Toc27031777"/>
      <w:bookmarkStart w:id="134" w:name="_Toc27032025"/>
      <w:bookmarkStart w:id="135" w:name="_Toc27033526"/>
      <w:bookmarkStart w:id="136" w:name="_Toc27033717"/>
      <w:bookmarkStart w:id="137" w:name="_Toc27036410"/>
      <w:bookmarkStart w:id="138" w:name="_Toc27036580"/>
      <w:bookmarkStart w:id="139" w:name="_Toc27037086"/>
      <w:bookmarkStart w:id="140" w:name="_Toc27037960"/>
      <w:bookmarkStart w:id="141" w:name="_Toc27038633"/>
      <w:bookmarkStart w:id="142" w:name="_Toc27039282"/>
      <w:bookmarkStart w:id="143" w:name="_Toc27053744"/>
      <w:bookmarkStart w:id="144" w:name="_Toc27057260"/>
      <w:bookmarkStart w:id="145" w:name="_Toc27057562"/>
      <w:bookmarkStart w:id="146" w:name="_Toc27057679"/>
      <w:bookmarkStart w:id="147" w:name="_Toc27057885"/>
      <w:bookmarkStart w:id="148" w:name="_Toc36975669"/>
      <w:bookmarkStart w:id="149" w:name="_Toc37582534"/>
      <w:r>
        <w:t>3.2. СПОСОБЫ ЗАДАНИЯ ЦВЕТА</w:t>
      </w:r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r>
        <w:t xml:space="preserve"> СТИЛЯ ЗАПОЛНЕНИЯ</w:t>
      </w:r>
      <w:bookmarkEnd w:id="148"/>
      <w:bookmarkEnd w:id="149"/>
      <w:r>
        <w:t xml:space="preserve"> </w:t>
      </w:r>
    </w:p>
    <w:p w:rsidR="005D355F" w:rsidRDefault="005D355F" w:rsidP="005D355F">
      <w:pPr>
        <w:pStyle w:val="2"/>
      </w:pPr>
      <w:bookmarkStart w:id="150" w:name="_Toc36975670"/>
      <w:bookmarkStart w:id="151" w:name="_Toc37582535"/>
      <w:r>
        <w:t>ГР</w:t>
      </w:r>
      <w:r>
        <w:t>А</w:t>
      </w:r>
      <w:r>
        <w:t>ФИЧЕСКИХ ФИГУР</w:t>
      </w:r>
      <w:bookmarkEnd w:id="150"/>
      <w:bookmarkEnd w:id="151"/>
    </w:p>
    <w:p w:rsidR="005D355F" w:rsidRDefault="005D355F" w:rsidP="005D355F">
      <w:pPr>
        <w:pStyle w:val="2"/>
      </w:pPr>
    </w:p>
    <w:p w:rsidR="005D355F" w:rsidRDefault="005D355F" w:rsidP="005D355F">
      <w:pPr>
        <w:ind w:firstLine="540"/>
        <w:jc w:val="left"/>
        <w:rPr>
          <w:sz w:val="28"/>
        </w:rPr>
      </w:pPr>
      <w:r>
        <w:rPr>
          <w:b/>
          <w:bCs/>
          <w:sz w:val="28"/>
        </w:rPr>
        <w:t>Способы задания цвета.</w:t>
      </w:r>
      <w:r>
        <w:rPr>
          <w:sz w:val="28"/>
        </w:rPr>
        <w:t xml:space="preserve"> Задать цвет в </w:t>
      </w:r>
      <w:proofErr w:type="spellStart"/>
      <w:r>
        <w:rPr>
          <w:sz w:val="28"/>
        </w:rPr>
        <w:t>Visual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Basic</w:t>
      </w:r>
      <w:proofErr w:type="spellEnd"/>
      <w:r>
        <w:rPr>
          <w:sz w:val="28"/>
        </w:rPr>
        <w:t xml:space="preserve"> можно следующими спос</w:t>
      </w:r>
      <w:r>
        <w:rPr>
          <w:sz w:val="28"/>
        </w:rPr>
        <w:t>о</w:t>
      </w:r>
      <w:r>
        <w:rPr>
          <w:sz w:val="28"/>
        </w:rPr>
        <w:t>бами:</w:t>
      </w:r>
    </w:p>
    <w:p w:rsidR="005D355F" w:rsidRDefault="005D355F" w:rsidP="005D355F">
      <w:pPr>
        <w:jc w:val="left"/>
        <w:rPr>
          <w:sz w:val="28"/>
        </w:rPr>
      </w:pPr>
      <w:r>
        <w:rPr>
          <w:sz w:val="28"/>
        </w:rPr>
        <w:t>– с помощью встроенных констант;</w:t>
      </w:r>
    </w:p>
    <w:p w:rsidR="005D355F" w:rsidRDefault="005D355F" w:rsidP="005D355F">
      <w:pPr>
        <w:jc w:val="left"/>
        <w:rPr>
          <w:sz w:val="28"/>
        </w:rPr>
      </w:pPr>
      <w:r>
        <w:rPr>
          <w:sz w:val="28"/>
        </w:rPr>
        <w:t xml:space="preserve">– с помощью функции </w:t>
      </w:r>
      <w:proofErr w:type="spellStart"/>
      <w:r>
        <w:rPr>
          <w:sz w:val="28"/>
        </w:rPr>
        <w:t>QbColor</w:t>
      </w:r>
      <w:proofErr w:type="spellEnd"/>
      <w:r>
        <w:rPr>
          <w:sz w:val="28"/>
        </w:rPr>
        <w:t>();</w:t>
      </w:r>
    </w:p>
    <w:p w:rsidR="005D355F" w:rsidRDefault="005D355F" w:rsidP="005D355F">
      <w:pPr>
        <w:jc w:val="left"/>
        <w:rPr>
          <w:sz w:val="28"/>
        </w:rPr>
      </w:pPr>
      <w:r>
        <w:rPr>
          <w:sz w:val="28"/>
        </w:rPr>
        <w:t>– с помощью функции RGB().</w:t>
      </w:r>
    </w:p>
    <w:p w:rsidR="005D355F" w:rsidRDefault="005D355F" w:rsidP="005D355F">
      <w:pPr>
        <w:jc w:val="left"/>
        <w:rPr>
          <w:sz w:val="28"/>
        </w:rPr>
      </w:pPr>
    </w:p>
    <w:p w:rsidR="005D355F" w:rsidRDefault="005D355F" w:rsidP="005D355F">
      <w:pPr>
        <w:jc w:val="left"/>
        <w:rPr>
          <w:sz w:val="28"/>
        </w:rPr>
      </w:pPr>
    </w:p>
    <w:p w:rsidR="005D355F" w:rsidRDefault="005D355F" w:rsidP="005D355F">
      <w:pPr>
        <w:jc w:val="left"/>
        <w:rPr>
          <w:sz w:val="28"/>
        </w:rPr>
      </w:pPr>
    </w:p>
    <w:p w:rsidR="005D355F" w:rsidRDefault="005D355F" w:rsidP="005D355F">
      <w:pPr>
        <w:ind w:left="540"/>
        <w:jc w:val="left"/>
        <w:rPr>
          <w:i/>
          <w:iCs/>
          <w:sz w:val="28"/>
        </w:rPr>
      </w:pPr>
      <w:r>
        <w:rPr>
          <w:i/>
          <w:iCs/>
          <w:sz w:val="28"/>
        </w:rPr>
        <w:lastRenderedPageBreak/>
        <w:t>1. Задание цветов с п</w:t>
      </w:r>
      <w:r>
        <w:rPr>
          <w:i/>
          <w:iCs/>
          <w:sz w:val="28"/>
        </w:rPr>
        <w:t>о</w:t>
      </w:r>
      <w:r>
        <w:rPr>
          <w:i/>
          <w:iCs/>
          <w:sz w:val="28"/>
        </w:rPr>
        <w:t>мощью констант</w:t>
      </w:r>
    </w:p>
    <w:p w:rsidR="005D355F" w:rsidRDefault="005D355F" w:rsidP="005D355F">
      <w:pPr>
        <w:ind w:left="540"/>
        <w:jc w:val="left"/>
        <w:rPr>
          <w:b/>
          <w:bCs/>
          <w:sz w:val="28"/>
        </w:rPr>
      </w:pPr>
    </w:p>
    <w:tbl>
      <w:tblPr>
        <w:tblW w:w="0" w:type="auto"/>
        <w:tblInd w:w="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088"/>
        <w:gridCol w:w="2700"/>
        <w:gridCol w:w="3240"/>
      </w:tblGrid>
      <w:tr w:rsidR="005D355F" w:rsidTr="00A944FE">
        <w:tblPrEx>
          <w:tblCellMar>
            <w:top w:w="0" w:type="dxa"/>
            <w:bottom w:w="0" w:type="dxa"/>
          </w:tblCellMar>
        </w:tblPrEx>
        <w:tc>
          <w:tcPr>
            <w:tcW w:w="2088" w:type="dxa"/>
          </w:tcPr>
          <w:p w:rsidR="005D355F" w:rsidRDefault="005D355F" w:rsidP="00A944FE">
            <w:pPr>
              <w:rPr>
                <w:sz w:val="28"/>
              </w:rPr>
            </w:pPr>
            <w:r>
              <w:rPr>
                <w:sz w:val="28"/>
              </w:rPr>
              <w:t>Цвет</w:t>
            </w:r>
          </w:p>
        </w:tc>
        <w:tc>
          <w:tcPr>
            <w:tcW w:w="2700" w:type="dxa"/>
          </w:tcPr>
          <w:p w:rsidR="005D355F" w:rsidRDefault="005D355F" w:rsidP="00A944FE">
            <w:pPr>
              <w:rPr>
                <w:sz w:val="28"/>
              </w:rPr>
            </w:pPr>
            <w:r>
              <w:rPr>
                <w:sz w:val="28"/>
              </w:rPr>
              <w:t>Константа</w:t>
            </w:r>
          </w:p>
        </w:tc>
        <w:tc>
          <w:tcPr>
            <w:tcW w:w="3240" w:type="dxa"/>
          </w:tcPr>
          <w:p w:rsidR="005D355F" w:rsidRDefault="005D355F" w:rsidP="00A944FE">
            <w:pPr>
              <w:rPr>
                <w:sz w:val="28"/>
              </w:rPr>
            </w:pPr>
            <w:r>
              <w:rPr>
                <w:sz w:val="28"/>
              </w:rPr>
              <w:t>Числовое значение</w:t>
            </w:r>
          </w:p>
        </w:tc>
      </w:tr>
      <w:tr w:rsidR="005D355F" w:rsidTr="00A944FE">
        <w:tblPrEx>
          <w:tblCellMar>
            <w:top w:w="0" w:type="dxa"/>
            <w:bottom w:w="0" w:type="dxa"/>
          </w:tblCellMar>
        </w:tblPrEx>
        <w:tc>
          <w:tcPr>
            <w:tcW w:w="2088" w:type="dxa"/>
          </w:tcPr>
          <w:p w:rsidR="005D355F" w:rsidRDefault="005D355F" w:rsidP="00A944FE">
            <w:pPr>
              <w:pStyle w:val="3"/>
              <w:rPr>
                <w:i w:val="0"/>
                <w:iCs w:val="0"/>
                <w:sz w:val="28"/>
                <w:u w:val="none"/>
              </w:rPr>
            </w:pPr>
            <w:r>
              <w:rPr>
                <w:i w:val="0"/>
                <w:iCs w:val="0"/>
                <w:sz w:val="28"/>
                <w:u w:val="none"/>
              </w:rPr>
              <w:t>Черный</w:t>
            </w:r>
          </w:p>
        </w:tc>
        <w:tc>
          <w:tcPr>
            <w:tcW w:w="2700" w:type="dxa"/>
          </w:tcPr>
          <w:p w:rsidR="005D355F" w:rsidRDefault="005D355F" w:rsidP="00A944FE">
            <w:pPr>
              <w:pStyle w:val="3"/>
              <w:rPr>
                <w:i w:val="0"/>
                <w:iCs w:val="0"/>
                <w:sz w:val="28"/>
                <w:u w:val="none"/>
              </w:rPr>
            </w:pPr>
            <w:proofErr w:type="spellStart"/>
            <w:r>
              <w:rPr>
                <w:i w:val="0"/>
                <w:iCs w:val="0"/>
                <w:sz w:val="28"/>
                <w:u w:val="none"/>
                <w:lang w:val="en-US"/>
              </w:rPr>
              <w:t>VBBlack</w:t>
            </w:r>
            <w:proofErr w:type="spellEnd"/>
          </w:p>
        </w:tc>
        <w:tc>
          <w:tcPr>
            <w:tcW w:w="3240" w:type="dxa"/>
          </w:tcPr>
          <w:p w:rsidR="005D355F" w:rsidRDefault="005D355F" w:rsidP="00A944FE">
            <w:pPr>
              <w:rPr>
                <w:sz w:val="28"/>
              </w:rPr>
            </w:pPr>
            <w:r>
              <w:rPr>
                <w:sz w:val="28"/>
              </w:rPr>
              <w:t>0</w:t>
            </w:r>
          </w:p>
        </w:tc>
      </w:tr>
      <w:tr w:rsidR="005D355F" w:rsidTr="00A944FE">
        <w:tblPrEx>
          <w:tblCellMar>
            <w:top w:w="0" w:type="dxa"/>
            <w:bottom w:w="0" w:type="dxa"/>
          </w:tblCellMar>
        </w:tblPrEx>
        <w:tc>
          <w:tcPr>
            <w:tcW w:w="2088" w:type="dxa"/>
          </w:tcPr>
          <w:p w:rsidR="005D355F" w:rsidRDefault="005D355F" w:rsidP="00A944FE">
            <w:pPr>
              <w:pStyle w:val="3"/>
              <w:rPr>
                <w:i w:val="0"/>
                <w:iCs w:val="0"/>
                <w:sz w:val="28"/>
                <w:u w:val="none"/>
              </w:rPr>
            </w:pPr>
            <w:r>
              <w:rPr>
                <w:i w:val="0"/>
                <w:iCs w:val="0"/>
                <w:sz w:val="28"/>
                <w:u w:val="none"/>
              </w:rPr>
              <w:t>Красный</w:t>
            </w:r>
          </w:p>
        </w:tc>
        <w:tc>
          <w:tcPr>
            <w:tcW w:w="2700" w:type="dxa"/>
          </w:tcPr>
          <w:p w:rsidR="005D355F" w:rsidRDefault="005D355F" w:rsidP="00A944FE">
            <w:pPr>
              <w:pStyle w:val="3"/>
              <w:rPr>
                <w:i w:val="0"/>
                <w:iCs w:val="0"/>
                <w:sz w:val="28"/>
                <w:u w:val="none"/>
                <w:lang w:val="en-US"/>
              </w:rPr>
            </w:pPr>
            <w:proofErr w:type="spellStart"/>
            <w:r>
              <w:rPr>
                <w:i w:val="0"/>
                <w:iCs w:val="0"/>
                <w:sz w:val="28"/>
                <w:u w:val="none"/>
                <w:lang w:val="en-US"/>
              </w:rPr>
              <w:t>VBRed</w:t>
            </w:r>
            <w:proofErr w:type="spellEnd"/>
          </w:p>
        </w:tc>
        <w:tc>
          <w:tcPr>
            <w:tcW w:w="3240" w:type="dxa"/>
          </w:tcPr>
          <w:p w:rsidR="005D355F" w:rsidRDefault="005D355F" w:rsidP="00A944FE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255</w:t>
            </w:r>
          </w:p>
        </w:tc>
      </w:tr>
      <w:tr w:rsidR="005D355F" w:rsidTr="00A944FE">
        <w:tblPrEx>
          <w:tblCellMar>
            <w:top w:w="0" w:type="dxa"/>
            <w:bottom w:w="0" w:type="dxa"/>
          </w:tblCellMar>
        </w:tblPrEx>
        <w:tc>
          <w:tcPr>
            <w:tcW w:w="2088" w:type="dxa"/>
          </w:tcPr>
          <w:p w:rsidR="005D355F" w:rsidRDefault="005D355F" w:rsidP="00A944FE">
            <w:pPr>
              <w:rPr>
                <w:sz w:val="28"/>
                <w:lang w:val="en-US"/>
              </w:rPr>
            </w:pPr>
            <w:r>
              <w:rPr>
                <w:sz w:val="28"/>
              </w:rPr>
              <w:t>Зеленый</w:t>
            </w:r>
          </w:p>
        </w:tc>
        <w:tc>
          <w:tcPr>
            <w:tcW w:w="2700" w:type="dxa"/>
          </w:tcPr>
          <w:p w:rsidR="005D355F" w:rsidRDefault="005D355F" w:rsidP="00A944FE">
            <w:pPr>
              <w:pStyle w:val="3"/>
              <w:rPr>
                <w:i w:val="0"/>
                <w:iCs w:val="0"/>
                <w:sz w:val="28"/>
                <w:u w:val="none"/>
                <w:lang w:val="en-US"/>
              </w:rPr>
            </w:pPr>
            <w:proofErr w:type="spellStart"/>
            <w:r>
              <w:rPr>
                <w:i w:val="0"/>
                <w:iCs w:val="0"/>
                <w:sz w:val="28"/>
                <w:u w:val="none"/>
                <w:lang w:val="en-US"/>
              </w:rPr>
              <w:t>VBGreen</w:t>
            </w:r>
            <w:proofErr w:type="spellEnd"/>
          </w:p>
        </w:tc>
        <w:tc>
          <w:tcPr>
            <w:tcW w:w="3240" w:type="dxa"/>
          </w:tcPr>
          <w:p w:rsidR="005D355F" w:rsidRDefault="005D355F" w:rsidP="00A944FE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65280</w:t>
            </w:r>
          </w:p>
        </w:tc>
      </w:tr>
      <w:tr w:rsidR="005D355F" w:rsidTr="00A944FE">
        <w:tblPrEx>
          <w:tblCellMar>
            <w:top w:w="0" w:type="dxa"/>
            <w:bottom w:w="0" w:type="dxa"/>
          </w:tblCellMar>
        </w:tblPrEx>
        <w:tc>
          <w:tcPr>
            <w:tcW w:w="2088" w:type="dxa"/>
          </w:tcPr>
          <w:p w:rsidR="005D355F" w:rsidRDefault="005D355F" w:rsidP="00A944FE">
            <w:pPr>
              <w:rPr>
                <w:sz w:val="28"/>
                <w:lang w:val="en-US"/>
              </w:rPr>
            </w:pPr>
            <w:r>
              <w:rPr>
                <w:sz w:val="28"/>
              </w:rPr>
              <w:t>Желтый</w:t>
            </w:r>
          </w:p>
        </w:tc>
        <w:tc>
          <w:tcPr>
            <w:tcW w:w="2700" w:type="dxa"/>
          </w:tcPr>
          <w:p w:rsidR="005D355F" w:rsidRDefault="005D355F" w:rsidP="00A944FE">
            <w:pPr>
              <w:pStyle w:val="3"/>
              <w:rPr>
                <w:i w:val="0"/>
                <w:iCs w:val="0"/>
                <w:sz w:val="28"/>
                <w:u w:val="none"/>
                <w:lang w:val="en-US"/>
              </w:rPr>
            </w:pPr>
            <w:proofErr w:type="spellStart"/>
            <w:r>
              <w:rPr>
                <w:i w:val="0"/>
                <w:iCs w:val="0"/>
                <w:sz w:val="28"/>
                <w:u w:val="none"/>
                <w:lang w:val="en-US"/>
              </w:rPr>
              <w:t>VBYellow</w:t>
            </w:r>
            <w:proofErr w:type="spellEnd"/>
          </w:p>
        </w:tc>
        <w:tc>
          <w:tcPr>
            <w:tcW w:w="3240" w:type="dxa"/>
          </w:tcPr>
          <w:p w:rsidR="005D355F" w:rsidRDefault="005D355F" w:rsidP="00A944FE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65535</w:t>
            </w:r>
          </w:p>
        </w:tc>
      </w:tr>
      <w:tr w:rsidR="005D355F" w:rsidTr="00A944FE">
        <w:tblPrEx>
          <w:tblCellMar>
            <w:top w:w="0" w:type="dxa"/>
            <w:bottom w:w="0" w:type="dxa"/>
          </w:tblCellMar>
        </w:tblPrEx>
        <w:tc>
          <w:tcPr>
            <w:tcW w:w="2088" w:type="dxa"/>
          </w:tcPr>
          <w:p w:rsidR="005D355F" w:rsidRDefault="005D355F" w:rsidP="00A944FE">
            <w:pPr>
              <w:rPr>
                <w:sz w:val="28"/>
                <w:lang w:val="en-US"/>
              </w:rPr>
            </w:pPr>
            <w:r>
              <w:rPr>
                <w:sz w:val="28"/>
              </w:rPr>
              <w:t>С</w:t>
            </w:r>
            <w:proofErr w:type="spellStart"/>
            <w:r>
              <w:rPr>
                <w:sz w:val="28"/>
                <w:lang w:val="en-US"/>
              </w:rPr>
              <w:t>иний</w:t>
            </w:r>
            <w:proofErr w:type="spellEnd"/>
          </w:p>
        </w:tc>
        <w:tc>
          <w:tcPr>
            <w:tcW w:w="2700" w:type="dxa"/>
          </w:tcPr>
          <w:p w:rsidR="005D355F" w:rsidRDefault="005D355F" w:rsidP="00A944FE">
            <w:pPr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VBBlue</w:t>
            </w:r>
            <w:proofErr w:type="spellEnd"/>
          </w:p>
        </w:tc>
        <w:tc>
          <w:tcPr>
            <w:tcW w:w="3240" w:type="dxa"/>
          </w:tcPr>
          <w:p w:rsidR="005D355F" w:rsidRDefault="005D355F" w:rsidP="00A944FE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16711680</w:t>
            </w:r>
          </w:p>
        </w:tc>
      </w:tr>
      <w:tr w:rsidR="005D355F" w:rsidTr="00A944FE">
        <w:tblPrEx>
          <w:tblCellMar>
            <w:top w:w="0" w:type="dxa"/>
            <w:bottom w:w="0" w:type="dxa"/>
          </w:tblCellMar>
        </w:tblPrEx>
        <w:tc>
          <w:tcPr>
            <w:tcW w:w="2088" w:type="dxa"/>
          </w:tcPr>
          <w:p w:rsidR="005D355F" w:rsidRDefault="005D355F" w:rsidP="00A944FE">
            <w:pPr>
              <w:rPr>
                <w:sz w:val="28"/>
                <w:u w:val="single"/>
                <w:lang w:val="en-US"/>
              </w:rPr>
            </w:pPr>
            <w:r>
              <w:rPr>
                <w:sz w:val="28"/>
              </w:rPr>
              <w:t>Р</w:t>
            </w:r>
            <w:proofErr w:type="spellStart"/>
            <w:r>
              <w:rPr>
                <w:sz w:val="28"/>
                <w:lang w:val="en-US"/>
              </w:rPr>
              <w:t>озовый</w:t>
            </w:r>
            <w:proofErr w:type="spellEnd"/>
          </w:p>
        </w:tc>
        <w:tc>
          <w:tcPr>
            <w:tcW w:w="2700" w:type="dxa"/>
          </w:tcPr>
          <w:p w:rsidR="005D355F" w:rsidRDefault="005D355F" w:rsidP="00A944FE">
            <w:pPr>
              <w:rPr>
                <w:sz w:val="28"/>
                <w:u w:val="single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VBMagenta</w:t>
            </w:r>
            <w:proofErr w:type="spellEnd"/>
          </w:p>
        </w:tc>
        <w:tc>
          <w:tcPr>
            <w:tcW w:w="3240" w:type="dxa"/>
          </w:tcPr>
          <w:p w:rsidR="005D355F" w:rsidRDefault="005D355F" w:rsidP="00A944FE">
            <w:pPr>
              <w:rPr>
                <w:sz w:val="28"/>
              </w:rPr>
            </w:pPr>
            <w:r>
              <w:rPr>
                <w:sz w:val="28"/>
              </w:rPr>
              <w:t>16711935</w:t>
            </w:r>
          </w:p>
        </w:tc>
      </w:tr>
      <w:tr w:rsidR="005D355F" w:rsidTr="00A944FE">
        <w:tblPrEx>
          <w:tblCellMar>
            <w:top w:w="0" w:type="dxa"/>
            <w:bottom w:w="0" w:type="dxa"/>
          </w:tblCellMar>
        </w:tblPrEx>
        <w:tc>
          <w:tcPr>
            <w:tcW w:w="2088" w:type="dxa"/>
          </w:tcPr>
          <w:p w:rsidR="005D355F" w:rsidRDefault="005D355F" w:rsidP="00A944FE">
            <w:pPr>
              <w:rPr>
                <w:sz w:val="28"/>
                <w:u w:val="single"/>
              </w:rPr>
            </w:pPr>
            <w:r>
              <w:rPr>
                <w:sz w:val="28"/>
              </w:rPr>
              <w:t>Голубой</w:t>
            </w:r>
          </w:p>
        </w:tc>
        <w:tc>
          <w:tcPr>
            <w:tcW w:w="2700" w:type="dxa"/>
          </w:tcPr>
          <w:p w:rsidR="005D355F" w:rsidRDefault="005D355F" w:rsidP="00A944FE">
            <w:pPr>
              <w:rPr>
                <w:sz w:val="28"/>
                <w:u w:val="single"/>
              </w:rPr>
            </w:pPr>
            <w:proofErr w:type="spellStart"/>
            <w:r>
              <w:rPr>
                <w:sz w:val="28"/>
                <w:lang w:val="en-US"/>
              </w:rPr>
              <w:t>VBCyan</w:t>
            </w:r>
            <w:proofErr w:type="spellEnd"/>
          </w:p>
        </w:tc>
        <w:tc>
          <w:tcPr>
            <w:tcW w:w="3240" w:type="dxa"/>
          </w:tcPr>
          <w:p w:rsidR="005D355F" w:rsidRDefault="005D355F" w:rsidP="00A944FE">
            <w:pPr>
              <w:rPr>
                <w:sz w:val="28"/>
              </w:rPr>
            </w:pPr>
            <w:r>
              <w:rPr>
                <w:sz w:val="28"/>
              </w:rPr>
              <w:t>16776960</w:t>
            </w:r>
          </w:p>
        </w:tc>
      </w:tr>
      <w:tr w:rsidR="005D355F" w:rsidTr="00A944FE">
        <w:tblPrEx>
          <w:tblCellMar>
            <w:top w:w="0" w:type="dxa"/>
            <w:bottom w:w="0" w:type="dxa"/>
          </w:tblCellMar>
        </w:tblPrEx>
        <w:tc>
          <w:tcPr>
            <w:tcW w:w="2088" w:type="dxa"/>
          </w:tcPr>
          <w:p w:rsidR="005D355F" w:rsidRDefault="005D355F" w:rsidP="00A944FE">
            <w:pPr>
              <w:rPr>
                <w:sz w:val="28"/>
              </w:rPr>
            </w:pPr>
            <w:r>
              <w:rPr>
                <w:sz w:val="28"/>
              </w:rPr>
              <w:t>Белый</w:t>
            </w:r>
          </w:p>
        </w:tc>
        <w:tc>
          <w:tcPr>
            <w:tcW w:w="2700" w:type="dxa"/>
          </w:tcPr>
          <w:p w:rsidR="005D355F" w:rsidRDefault="005D355F" w:rsidP="00A944FE">
            <w:pPr>
              <w:rPr>
                <w:sz w:val="28"/>
              </w:rPr>
            </w:pPr>
            <w:proofErr w:type="spellStart"/>
            <w:r>
              <w:rPr>
                <w:sz w:val="28"/>
                <w:lang w:val="en-US"/>
              </w:rPr>
              <w:t>VBWhite</w:t>
            </w:r>
            <w:proofErr w:type="spellEnd"/>
          </w:p>
        </w:tc>
        <w:tc>
          <w:tcPr>
            <w:tcW w:w="3240" w:type="dxa"/>
          </w:tcPr>
          <w:p w:rsidR="005D355F" w:rsidRDefault="005D355F" w:rsidP="00A944FE">
            <w:pPr>
              <w:rPr>
                <w:sz w:val="28"/>
              </w:rPr>
            </w:pPr>
            <w:r>
              <w:rPr>
                <w:sz w:val="28"/>
              </w:rPr>
              <w:t>16777215</w:t>
            </w:r>
          </w:p>
        </w:tc>
      </w:tr>
    </w:tbl>
    <w:p w:rsidR="005D355F" w:rsidRDefault="005D355F" w:rsidP="005D355F">
      <w:pPr>
        <w:ind w:left="540"/>
      </w:pPr>
    </w:p>
    <w:p w:rsidR="005D355F" w:rsidRDefault="005D355F" w:rsidP="005D355F">
      <w:pPr>
        <w:ind w:left="540"/>
        <w:rPr>
          <w:i/>
          <w:iCs/>
          <w:sz w:val="28"/>
        </w:rPr>
      </w:pPr>
      <w:r>
        <w:rPr>
          <w:i/>
          <w:iCs/>
          <w:sz w:val="28"/>
        </w:rPr>
        <w:t xml:space="preserve">2. Задание цветов с помощью функции </w:t>
      </w:r>
      <w:r>
        <w:rPr>
          <w:i/>
          <w:iCs/>
          <w:sz w:val="28"/>
          <w:lang w:val="en-US"/>
        </w:rPr>
        <w:t>QB</w:t>
      </w:r>
      <w:r>
        <w:rPr>
          <w:i/>
          <w:iCs/>
          <w:sz w:val="28"/>
        </w:rPr>
        <w:t xml:space="preserve"> </w:t>
      </w:r>
      <w:r>
        <w:rPr>
          <w:i/>
          <w:iCs/>
          <w:sz w:val="28"/>
          <w:lang w:val="en-US"/>
        </w:rPr>
        <w:t>Color</w:t>
      </w:r>
      <w:r>
        <w:rPr>
          <w:i/>
          <w:iCs/>
          <w:sz w:val="28"/>
        </w:rPr>
        <w:t>(</w:t>
      </w:r>
      <w:proofErr w:type="gramStart"/>
      <w:r>
        <w:rPr>
          <w:i/>
          <w:iCs/>
          <w:sz w:val="28"/>
        </w:rPr>
        <w:t>С</w:t>
      </w:r>
      <w:proofErr w:type="spellStart"/>
      <w:proofErr w:type="gramEnd"/>
      <w:r>
        <w:rPr>
          <w:i/>
          <w:iCs/>
          <w:sz w:val="28"/>
          <w:lang w:val="en-US"/>
        </w:rPr>
        <w:t>olor</w:t>
      </w:r>
      <w:proofErr w:type="spellEnd"/>
      <w:r>
        <w:rPr>
          <w:i/>
          <w:iCs/>
          <w:sz w:val="28"/>
        </w:rPr>
        <w:t>)</w:t>
      </w:r>
    </w:p>
    <w:p w:rsidR="005D355F" w:rsidRDefault="005D355F" w:rsidP="005D355F">
      <w:pPr>
        <w:ind w:firstLine="540"/>
        <w:jc w:val="both"/>
        <w:rPr>
          <w:sz w:val="28"/>
        </w:rPr>
      </w:pPr>
      <w:r>
        <w:rPr>
          <w:sz w:val="28"/>
        </w:rPr>
        <w:t xml:space="preserve">Функция </w:t>
      </w:r>
      <w:proofErr w:type="spellStart"/>
      <w:r>
        <w:rPr>
          <w:sz w:val="28"/>
          <w:lang w:val="en-US"/>
        </w:rPr>
        <w:t>QBColor</w:t>
      </w:r>
      <w:proofErr w:type="spellEnd"/>
      <w:r>
        <w:rPr>
          <w:sz w:val="28"/>
        </w:rPr>
        <w:t>(</w:t>
      </w:r>
      <w:r>
        <w:rPr>
          <w:sz w:val="28"/>
          <w:lang w:val="en-US"/>
        </w:rPr>
        <w:t>color</w:t>
      </w:r>
      <w:r>
        <w:rPr>
          <w:sz w:val="28"/>
        </w:rPr>
        <w:t>) – возвращение 16 основных цветов в соответствие со зн</w:t>
      </w:r>
      <w:r>
        <w:rPr>
          <w:sz w:val="28"/>
        </w:rPr>
        <w:t>а</w:t>
      </w:r>
      <w:r>
        <w:rPr>
          <w:sz w:val="28"/>
        </w:rPr>
        <w:t>чением параметров:</w:t>
      </w:r>
    </w:p>
    <w:p w:rsidR="005D355F" w:rsidRDefault="005D355F" w:rsidP="005D355F">
      <w:pPr>
        <w:rPr>
          <w:sz w:val="28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808"/>
        <w:gridCol w:w="2880"/>
        <w:gridCol w:w="2880"/>
      </w:tblGrid>
      <w:tr w:rsidR="005D355F" w:rsidTr="00A944FE">
        <w:tblPrEx>
          <w:tblCellMar>
            <w:top w:w="0" w:type="dxa"/>
            <w:bottom w:w="0" w:type="dxa"/>
          </w:tblCellMar>
        </w:tblPrEx>
        <w:tc>
          <w:tcPr>
            <w:tcW w:w="2808" w:type="dxa"/>
          </w:tcPr>
          <w:p w:rsidR="005D355F" w:rsidRDefault="005D355F" w:rsidP="00A944FE">
            <w:pPr>
              <w:rPr>
                <w:sz w:val="28"/>
              </w:rPr>
            </w:pPr>
            <w:r>
              <w:rPr>
                <w:sz w:val="28"/>
              </w:rPr>
              <w:t xml:space="preserve">Значение </w:t>
            </w:r>
            <w:r>
              <w:rPr>
                <w:sz w:val="28"/>
                <w:lang w:val="en-US"/>
              </w:rPr>
              <w:t>Color</w:t>
            </w:r>
          </w:p>
        </w:tc>
        <w:tc>
          <w:tcPr>
            <w:tcW w:w="2880" w:type="dxa"/>
          </w:tcPr>
          <w:p w:rsidR="005D355F" w:rsidRDefault="005D355F" w:rsidP="00A944FE">
            <w:pPr>
              <w:rPr>
                <w:sz w:val="28"/>
              </w:rPr>
            </w:pPr>
            <w:r>
              <w:rPr>
                <w:sz w:val="28"/>
              </w:rPr>
              <w:t>Константа</w:t>
            </w:r>
          </w:p>
        </w:tc>
        <w:tc>
          <w:tcPr>
            <w:tcW w:w="2880" w:type="dxa"/>
          </w:tcPr>
          <w:p w:rsidR="005D355F" w:rsidRDefault="005D355F" w:rsidP="00A944FE">
            <w:pPr>
              <w:rPr>
                <w:sz w:val="28"/>
              </w:rPr>
            </w:pPr>
            <w:r>
              <w:rPr>
                <w:sz w:val="28"/>
              </w:rPr>
              <w:t>Цвет</w:t>
            </w:r>
          </w:p>
        </w:tc>
      </w:tr>
      <w:tr w:rsidR="005D355F" w:rsidTr="00A944FE">
        <w:tblPrEx>
          <w:tblCellMar>
            <w:top w:w="0" w:type="dxa"/>
            <w:bottom w:w="0" w:type="dxa"/>
          </w:tblCellMar>
        </w:tblPrEx>
        <w:tc>
          <w:tcPr>
            <w:tcW w:w="2808" w:type="dxa"/>
          </w:tcPr>
          <w:p w:rsidR="005D355F" w:rsidRDefault="005D355F" w:rsidP="00A944FE">
            <w:pPr>
              <w:rPr>
                <w:sz w:val="28"/>
              </w:rPr>
            </w:pPr>
            <w:r>
              <w:rPr>
                <w:sz w:val="28"/>
              </w:rPr>
              <w:t>0</w:t>
            </w:r>
          </w:p>
        </w:tc>
        <w:tc>
          <w:tcPr>
            <w:tcW w:w="2880" w:type="dxa"/>
          </w:tcPr>
          <w:p w:rsidR="005D355F" w:rsidRDefault="005D355F" w:rsidP="00A944FE">
            <w:pPr>
              <w:rPr>
                <w:sz w:val="28"/>
              </w:rPr>
            </w:pPr>
            <w:proofErr w:type="spellStart"/>
            <w:r>
              <w:rPr>
                <w:sz w:val="28"/>
                <w:lang w:val="en-US"/>
              </w:rPr>
              <w:t>VbBlack</w:t>
            </w:r>
            <w:proofErr w:type="spellEnd"/>
          </w:p>
        </w:tc>
        <w:tc>
          <w:tcPr>
            <w:tcW w:w="2880" w:type="dxa"/>
          </w:tcPr>
          <w:p w:rsidR="005D355F" w:rsidRDefault="005D355F" w:rsidP="00A944FE">
            <w:pPr>
              <w:rPr>
                <w:sz w:val="28"/>
              </w:rPr>
            </w:pPr>
            <w:r>
              <w:rPr>
                <w:sz w:val="28"/>
              </w:rPr>
              <w:t>Черный</w:t>
            </w:r>
          </w:p>
        </w:tc>
      </w:tr>
      <w:tr w:rsidR="005D355F" w:rsidTr="00A944FE">
        <w:tblPrEx>
          <w:tblCellMar>
            <w:top w:w="0" w:type="dxa"/>
            <w:bottom w:w="0" w:type="dxa"/>
          </w:tblCellMar>
        </w:tblPrEx>
        <w:tc>
          <w:tcPr>
            <w:tcW w:w="2808" w:type="dxa"/>
          </w:tcPr>
          <w:p w:rsidR="005D355F" w:rsidRDefault="005D355F" w:rsidP="00A944FE">
            <w:pPr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2880" w:type="dxa"/>
          </w:tcPr>
          <w:p w:rsidR="005D355F" w:rsidRDefault="005D355F" w:rsidP="00A944FE">
            <w:pPr>
              <w:rPr>
                <w:sz w:val="28"/>
              </w:rPr>
            </w:pPr>
          </w:p>
        </w:tc>
        <w:tc>
          <w:tcPr>
            <w:tcW w:w="2880" w:type="dxa"/>
          </w:tcPr>
          <w:p w:rsidR="005D355F" w:rsidRDefault="005D355F" w:rsidP="00A944FE">
            <w:pPr>
              <w:rPr>
                <w:sz w:val="28"/>
              </w:rPr>
            </w:pPr>
            <w:r>
              <w:rPr>
                <w:sz w:val="28"/>
              </w:rPr>
              <w:t>Темно- синий</w:t>
            </w:r>
          </w:p>
        </w:tc>
      </w:tr>
      <w:tr w:rsidR="005D355F" w:rsidTr="00A944FE">
        <w:tblPrEx>
          <w:tblCellMar>
            <w:top w:w="0" w:type="dxa"/>
            <w:bottom w:w="0" w:type="dxa"/>
          </w:tblCellMar>
        </w:tblPrEx>
        <w:tc>
          <w:tcPr>
            <w:tcW w:w="2808" w:type="dxa"/>
          </w:tcPr>
          <w:p w:rsidR="005D355F" w:rsidRDefault="005D355F" w:rsidP="00A944FE">
            <w:pPr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2880" w:type="dxa"/>
          </w:tcPr>
          <w:p w:rsidR="005D355F" w:rsidRDefault="005D355F" w:rsidP="00A944FE">
            <w:pPr>
              <w:rPr>
                <w:sz w:val="28"/>
              </w:rPr>
            </w:pPr>
          </w:p>
        </w:tc>
        <w:tc>
          <w:tcPr>
            <w:tcW w:w="2880" w:type="dxa"/>
          </w:tcPr>
          <w:p w:rsidR="005D355F" w:rsidRDefault="005D355F" w:rsidP="00A944FE">
            <w:pPr>
              <w:rPr>
                <w:sz w:val="28"/>
              </w:rPr>
            </w:pPr>
            <w:r>
              <w:rPr>
                <w:sz w:val="28"/>
              </w:rPr>
              <w:t xml:space="preserve"> Темно - зеленый</w:t>
            </w:r>
          </w:p>
        </w:tc>
      </w:tr>
      <w:tr w:rsidR="005D355F" w:rsidTr="00A944FE">
        <w:tblPrEx>
          <w:tblCellMar>
            <w:top w:w="0" w:type="dxa"/>
            <w:bottom w:w="0" w:type="dxa"/>
          </w:tblCellMar>
        </w:tblPrEx>
        <w:tc>
          <w:tcPr>
            <w:tcW w:w="2808" w:type="dxa"/>
          </w:tcPr>
          <w:p w:rsidR="005D355F" w:rsidRDefault="005D355F" w:rsidP="00A944FE">
            <w:pPr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2880" w:type="dxa"/>
          </w:tcPr>
          <w:p w:rsidR="005D355F" w:rsidRDefault="005D355F" w:rsidP="00A944FE">
            <w:pPr>
              <w:rPr>
                <w:sz w:val="28"/>
              </w:rPr>
            </w:pPr>
          </w:p>
        </w:tc>
        <w:tc>
          <w:tcPr>
            <w:tcW w:w="2880" w:type="dxa"/>
          </w:tcPr>
          <w:p w:rsidR="005D355F" w:rsidRDefault="005D355F" w:rsidP="00A944FE">
            <w:pPr>
              <w:rPr>
                <w:sz w:val="28"/>
              </w:rPr>
            </w:pPr>
            <w:r>
              <w:rPr>
                <w:sz w:val="28"/>
              </w:rPr>
              <w:t xml:space="preserve"> Темно-голубой</w:t>
            </w:r>
          </w:p>
        </w:tc>
      </w:tr>
      <w:tr w:rsidR="005D355F" w:rsidTr="00A944FE">
        <w:tblPrEx>
          <w:tblCellMar>
            <w:top w:w="0" w:type="dxa"/>
            <w:bottom w:w="0" w:type="dxa"/>
          </w:tblCellMar>
        </w:tblPrEx>
        <w:tc>
          <w:tcPr>
            <w:tcW w:w="2808" w:type="dxa"/>
          </w:tcPr>
          <w:p w:rsidR="005D355F" w:rsidRDefault="005D355F" w:rsidP="00A944FE">
            <w:pPr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2880" w:type="dxa"/>
          </w:tcPr>
          <w:p w:rsidR="005D355F" w:rsidRDefault="005D355F" w:rsidP="00A944FE">
            <w:pPr>
              <w:rPr>
                <w:sz w:val="28"/>
              </w:rPr>
            </w:pPr>
          </w:p>
        </w:tc>
        <w:tc>
          <w:tcPr>
            <w:tcW w:w="2880" w:type="dxa"/>
          </w:tcPr>
          <w:p w:rsidR="005D355F" w:rsidRDefault="005D355F" w:rsidP="00A944FE">
            <w:pPr>
              <w:rPr>
                <w:sz w:val="28"/>
              </w:rPr>
            </w:pPr>
            <w:r>
              <w:rPr>
                <w:sz w:val="28"/>
              </w:rPr>
              <w:t xml:space="preserve"> Темно-красный</w:t>
            </w:r>
          </w:p>
        </w:tc>
      </w:tr>
      <w:tr w:rsidR="005D355F" w:rsidTr="00A944FE">
        <w:tblPrEx>
          <w:tblCellMar>
            <w:top w:w="0" w:type="dxa"/>
            <w:bottom w:w="0" w:type="dxa"/>
          </w:tblCellMar>
        </w:tblPrEx>
        <w:tc>
          <w:tcPr>
            <w:tcW w:w="2808" w:type="dxa"/>
          </w:tcPr>
          <w:p w:rsidR="005D355F" w:rsidRDefault="005D355F" w:rsidP="00A944FE">
            <w:pPr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2880" w:type="dxa"/>
          </w:tcPr>
          <w:p w:rsidR="005D355F" w:rsidRDefault="005D355F" w:rsidP="00A944FE">
            <w:pPr>
              <w:rPr>
                <w:sz w:val="28"/>
              </w:rPr>
            </w:pPr>
          </w:p>
        </w:tc>
        <w:tc>
          <w:tcPr>
            <w:tcW w:w="2880" w:type="dxa"/>
          </w:tcPr>
          <w:p w:rsidR="005D355F" w:rsidRDefault="005D355F" w:rsidP="00A944FE">
            <w:pPr>
              <w:rPr>
                <w:sz w:val="28"/>
              </w:rPr>
            </w:pPr>
            <w:r>
              <w:rPr>
                <w:sz w:val="28"/>
              </w:rPr>
              <w:t xml:space="preserve"> Темно-сиреневый</w:t>
            </w:r>
          </w:p>
        </w:tc>
      </w:tr>
      <w:tr w:rsidR="005D355F" w:rsidTr="00A944FE">
        <w:tblPrEx>
          <w:tblCellMar>
            <w:top w:w="0" w:type="dxa"/>
            <w:bottom w:w="0" w:type="dxa"/>
          </w:tblCellMar>
        </w:tblPrEx>
        <w:tc>
          <w:tcPr>
            <w:tcW w:w="2808" w:type="dxa"/>
          </w:tcPr>
          <w:p w:rsidR="005D355F" w:rsidRDefault="005D355F" w:rsidP="00A944FE">
            <w:pPr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  <w:tc>
          <w:tcPr>
            <w:tcW w:w="2880" w:type="dxa"/>
          </w:tcPr>
          <w:p w:rsidR="005D355F" w:rsidRDefault="005D355F" w:rsidP="00A944FE">
            <w:pPr>
              <w:rPr>
                <w:sz w:val="28"/>
              </w:rPr>
            </w:pPr>
          </w:p>
        </w:tc>
        <w:tc>
          <w:tcPr>
            <w:tcW w:w="2880" w:type="dxa"/>
          </w:tcPr>
          <w:p w:rsidR="005D355F" w:rsidRDefault="005D355F" w:rsidP="00A944FE">
            <w:pPr>
              <w:rPr>
                <w:sz w:val="28"/>
              </w:rPr>
            </w:pPr>
            <w:r>
              <w:rPr>
                <w:sz w:val="28"/>
              </w:rPr>
              <w:t xml:space="preserve"> Коричневый</w:t>
            </w:r>
          </w:p>
        </w:tc>
      </w:tr>
      <w:tr w:rsidR="005D355F" w:rsidTr="00A944FE">
        <w:tblPrEx>
          <w:tblCellMar>
            <w:top w:w="0" w:type="dxa"/>
            <w:bottom w:w="0" w:type="dxa"/>
          </w:tblCellMar>
        </w:tblPrEx>
        <w:tc>
          <w:tcPr>
            <w:tcW w:w="2808" w:type="dxa"/>
          </w:tcPr>
          <w:p w:rsidR="005D355F" w:rsidRDefault="005D355F" w:rsidP="00A944FE">
            <w:pPr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2880" w:type="dxa"/>
          </w:tcPr>
          <w:p w:rsidR="005D355F" w:rsidRDefault="005D355F" w:rsidP="00A944FE">
            <w:pPr>
              <w:rPr>
                <w:sz w:val="28"/>
              </w:rPr>
            </w:pPr>
          </w:p>
        </w:tc>
        <w:tc>
          <w:tcPr>
            <w:tcW w:w="2880" w:type="dxa"/>
          </w:tcPr>
          <w:p w:rsidR="005D355F" w:rsidRDefault="005D355F" w:rsidP="00A944FE">
            <w:pPr>
              <w:rPr>
                <w:sz w:val="28"/>
              </w:rPr>
            </w:pPr>
            <w:r>
              <w:rPr>
                <w:sz w:val="28"/>
              </w:rPr>
              <w:t>Светло-серый</w:t>
            </w:r>
          </w:p>
        </w:tc>
      </w:tr>
      <w:tr w:rsidR="005D355F" w:rsidTr="00A944FE">
        <w:tblPrEx>
          <w:tblCellMar>
            <w:top w:w="0" w:type="dxa"/>
            <w:bottom w:w="0" w:type="dxa"/>
          </w:tblCellMar>
        </w:tblPrEx>
        <w:tc>
          <w:tcPr>
            <w:tcW w:w="2808" w:type="dxa"/>
          </w:tcPr>
          <w:p w:rsidR="005D355F" w:rsidRDefault="005D355F" w:rsidP="00A944FE">
            <w:pPr>
              <w:rPr>
                <w:sz w:val="28"/>
              </w:rPr>
            </w:pPr>
            <w:r>
              <w:rPr>
                <w:sz w:val="28"/>
              </w:rPr>
              <w:t xml:space="preserve">8 </w:t>
            </w:r>
          </w:p>
        </w:tc>
        <w:tc>
          <w:tcPr>
            <w:tcW w:w="2880" w:type="dxa"/>
          </w:tcPr>
          <w:p w:rsidR="005D355F" w:rsidRDefault="005D355F" w:rsidP="00A944FE">
            <w:pPr>
              <w:rPr>
                <w:sz w:val="28"/>
              </w:rPr>
            </w:pPr>
          </w:p>
        </w:tc>
        <w:tc>
          <w:tcPr>
            <w:tcW w:w="2880" w:type="dxa"/>
          </w:tcPr>
          <w:p w:rsidR="005D355F" w:rsidRDefault="005D355F" w:rsidP="00A944FE">
            <w:pPr>
              <w:rPr>
                <w:sz w:val="28"/>
              </w:rPr>
            </w:pPr>
            <w:r>
              <w:rPr>
                <w:sz w:val="28"/>
              </w:rPr>
              <w:t>Темно-серый</w:t>
            </w:r>
          </w:p>
        </w:tc>
      </w:tr>
      <w:tr w:rsidR="005D355F" w:rsidTr="00A944FE">
        <w:tblPrEx>
          <w:tblCellMar>
            <w:top w:w="0" w:type="dxa"/>
            <w:bottom w:w="0" w:type="dxa"/>
          </w:tblCellMar>
        </w:tblPrEx>
        <w:tc>
          <w:tcPr>
            <w:tcW w:w="2808" w:type="dxa"/>
          </w:tcPr>
          <w:p w:rsidR="005D355F" w:rsidRDefault="005D355F" w:rsidP="00A944FE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 xml:space="preserve">9 </w:t>
            </w:r>
          </w:p>
        </w:tc>
        <w:tc>
          <w:tcPr>
            <w:tcW w:w="2880" w:type="dxa"/>
          </w:tcPr>
          <w:p w:rsidR="005D355F" w:rsidRDefault="005D355F" w:rsidP="00A944FE">
            <w:pPr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VBBlue</w:t>
            </w:r>
            <w:proofErr w:type="spellEnd"/>
          </w:p>
        </w:tc>
        <w:tc>
          <w:tcPr>
            <w:tcW w:w="2880" w:type="dxa"/>
          </w:tcPr>
          <w:p w:rsidR="005D355F" w:rsidRDefault="005D355F" w:rsidP="00A944FE">
            <w:pPr>
              <w:rPr>
                <w:sz w:val="28"/>
                <w:lang w:val="en-US"/>
              </w:rPr>
            </w:pPr>
            <w:r>
              <w:rPr>
                <w:sz w:val="28"/>
              </w:rPr>
              <w:t>Синий</w:t>
            </w:r>
          </w:p>
        </w:tc>
      </w:tr>
      <w:tr w:rsidR="005D355F" w:rsidTr="00A944FE">
        <w:tblPrEx>
          <w:tblCellMar>
            <w:top w:w="0" w:type="dxa"/>
            <w:bottom w:w="0" w:type="dxa"/>
          </w:tblCellMar>
        </w:tblPrEx>
        <w:tc>
          <w:tcPr>
            <w:tcW w:w="2808" w:type="dxa"/>
          </w:tcPr>
          <w:p w:rsidR="005D355F" w:rsidRDefault="005D355F" w:rsidP="00A944FE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 xml:space="preserve">10 </w:t>
            </w:r>
          </w:p>
        </w:tc>
        <w:tc>
          <w:tcPr>
            <w:tcW w:w="2880" w:type="dxa"/>
          </w:tcPr>
          <w:p w:rsidR="005D355F" w:rsidRDefault="005D355F" w:rsidP="00A944FE">
            <w:pPr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VbGreen</w:t>
            </w:r>
            <w:proofErr w:type="spellEnd"/>
          </w:p>
        </w:tc>
        <w:tc>
          <w:tcPr>
            <w:tcW w:w="2880" w:type="dxa"/>
          </w:tcPr>
          <w:p w:rsidR="005D355F" w:rsidRDefault="005D355F" w:rsidP="00A944FE">
            <w:pPr>
              <w:rPr>
                <w:sz w:val="28"/>
              </w:rPr>
            </w:pPr>
            <w:r>
              <w:rPr>
                <w:sz w:val="28"/>
              </w:rPr>
              <w:t>Зеленый</w:t>
            </w:r>
          </w:p>
        </w:tc>
      </w:tr>
      <w:tr w:rsidR="005D355F" w:rsidTr="00A944FE">
        <w:tblPrEx>
          <w:tblCellMar>
            <w:top w:w="0" w:type="dxa"/>
            <w:bottom w:w="0" w:type="dxa"/>
          </w:tblCellMar>
        </w:tblPrEx>
        <w:tc>
          <w:tcPr>
            <w:tcW w:w="2808" w:type="dxa"/>
          </w:tcPr>
          <w:p w:rsidR="005D355F" w:rsidRDefault="005D355F" w:rsidP="00A944FE">
            <w:pPr>
              <w:rPr>
                <w:sz w:val="28"/>
              </w:rPr>
            </w:pPr>
            <w:r>
              <w:rPr>
                <w:sz w:val="28"/>
              </w:rPr>
              <w:t>11</w:t>
            </w:r>
          </w:p>
        </w:tc>
        <w:tc>
          <w:tcPr>
            <w:tcW w:w="2880" w:type="dxa"/>
          </w:tcPr>
          <w:p w:rsidR="005D355F" w:rsidRDefault="005D355F" w:rsidP="00A944FE">
            <w:pPr>
              <w:rPr>
                <w:sz w:val="28"/>
              </w:rPr>
            </w:pPr>
            <w:proofErr w:type="spellStart"/>
            <w:r>
              <w:rPr>
                <w:sz w:val="28"/>
                <w:lang w:val="en-US"/>
              </w:rPr>
              <w:t>VbCyan</w:t>
            </w:r>
            <w:proofErr w:type="spellEnd"/>
          </w:p>
        </w:tc>
        <w:tc>
          <w:tcPr>
            <w:tcW w:w="2880" w:type="dxa"/>
          </w:tcPr>
          <w:p w:rsidR="005D355F" w:rsidRDefault="005D355F" w:rsidP="00A944FE">
            <w:pPr>
              <w:rPr>
                <w:sz w:val="28"/>
              </w:rPr>
            </w:pPr>
            <w:r>
              <w:rPr>
                <w:sz w:val="28"/>
              </w:rPr>
              <w:t>Голубой</w:t>
            </w:r>
          </w:p>
        </w:tc>
      </w:tr>
      <w:tr w:rsidR="005D355F" w:rsidTr="00A944FE">
        <w:tblPrEx>
          <w:tblCellMar>
            <w:top w:w="0" w:type="dxa"/>
            <w:bottom w:w="0" w:type="dxa"/>
          </w:tblCellMar>
        </w:tblPrEx>
        <w:tc>
          <w:tcPr>
            <w:tcW w:w="2808" w:type="dxa"/>
          </w:tcPr>
          <w:p w:rsidR="005D355F" w:rsidRDefault="005D355F" w:rsidP="00A944FE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 xml:space="preserve">12 </w:t>
            </w:r>
          </w:p>
        </w:tc>
        <w:tc>
          <w:tcPr>
            <w:tcW w:w="2880" w:type="dxa"/>
          </w:tcPr>
          <w:p w:rsidR="005D355F" w:rsidRDefault="005D355F" w:rsidP="00A944FE">
            <w:pPr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VbRed</w:t>
            </w:r>
            <w:proofErr w:type="spellEnd"/>
          </w:p>
        </w:tc>
        <w:tc>
          <w:tcPr>
            <w:tcW w:w="2880" w:type="dxa"/>
          </w:tcPr>
          <w:p w:rsidR="005D355F" w:rsidRDefault="005D355F" w:rsidP="00A944FE">
            <w:pPr>
              <w:rPr>
                <w:sz w:val="28"/>
                <w:lang w:val="en-US"/>
              </w:rPr>
            </w:pPr>
            <w:r>
              <w:rPr>
                <w:sz w:val="28"/>
              </w:rPr>
              <w:t>Красный</w:t>
            </w:r>
          </w:p>
        </w:tc>
      </w:tr>
      <w:tr w:rsidR="005D355F" w:rsidTr="00A944FE">
        <w:tblPrEx>
          <w:tblCellMar>
            <w:top w:w="0" w:type="dxa"/>
            <w:bottom w:w="0" w:type="dxa"/>
          </w:tblCellMar>
        </w:tblPrEx>
        <w:tc>
          <w:tcPr>
            <w:tcW w:w="2808" w:type="dxa"/>
          </w:tcPr>
          <w:p w:rsidR="005D355F" w:rsidRDefault="005D355F" w:rsidP="00A944FE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 xml:space="preserve">13 </w:t>
            </w:r>
          </w:p>
        </w:tc>
        <w:tc>
          <w:tcPr>
            <w:tcW w:w="2880" w:type="dxa"/>
          </w:tcPr>
          <w:p w:rsidR="005D355F" w:rsidRDefault="005D355F" w:rsidP="00A944FE">
            <w:pPr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VbMagenta</w:t>
            </w:r>
            <w:proofErr w:type="spellEnd"/>
          </w:p>
        </w:tc>
        <w:tc>
          <w:tcPr>
            <w:tcW w:w="2880" w:type="dxa"/>
          </w:tcPr>
          <w:p w:rsidR="005D355F" w:rsidRDefault="005D355F" w:rsidP="00A944FE">
            <w:pPr>
              <w:rPr>
                <w:sz w:val="28"/>
                <w:lang w:val="en-US"/>
              </w:rPr>
            </w:pPr>
            <w:r>
              <w:rPr>
                <w:sz w:val="28"/>
              </w:rPr>
              <w:t>Сиреневый</w:t>
            </w:r>
          </w:p>
        </w:tc>
      </w:tr>
      <w:tr w:rsidR="005D355F" w:rsidTr="00A944FE">
        <w:tblPrEx>
          <w:tblCellMar>
            <w:top w:w="0" w:type="dxa"/>
            <w:bottom w:w="0" w:type="dxa"/>
          </w:tblCellMar>
        </w:tblPrEx>
        <w:tc>
          <w:tcPr>
            <w:tcW w:w="2808" w:type="dxa"/>
          </w:tcPr>
          <w:p w:rsidR="005D355F" w:rsidRDefault="005D355F" w:rsidP="00A944FE">
            <w:pP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14</w:t>
            </w:r>
          </w:p>
        </w:tc>
        <w:tc>
          <w:tcPr>
            <w:tcW w:w="2880" w:type="dxa"/>
          </w:tcPr>
          <w:p w:rsidR="005D355F" w:rsidRDefault="005D355F" w:rsidP="00A944FE">
            <w:pPr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VbYellow</w:t>
            </w:r>
            <w:proofErr w:type="spellEnd"/>
          </w:p>
        </w:tc>
        <w:tc>
          <w:tcPr>
            <w:tcW w:w="2880" w:type="dxa"/>
          </w:tcPr>
          <w:p w:rsidR="005D355F" w:rsidRDefault="005D355F" w:rsidP="00A944FE">
            <w:pPr>
              <w:rPr>
                <w:sz w:val="28"/>
                <w:lang w:val="en-US"/>
              </w:rPr>
            </w:pPr>
            <w:r>
              <w:rPr>
                <w:sz w:val="28"/>
              </w:rPr>
              <w:t>Желтый</w:t>
            </w:r>
          </w:p>
        </w:tc>
      </w:tr>
      <w:tr w:rsidR="005D355F" w:rsidTr="00A944FE">
        <w:tblPrEx>
          <w:tblCellMar>
            <w:top w:w="0" w:type="dxa"/>
            <w:bottom w:w="0" w:type="dxa"/>
          </w:tblCellMar>
        </w:tblPrEx>
        <w:tc>
          <w:tcPr>
            <w:tcW w:w="2808" w:type="dxa"/>
          </w:tcPr>
          <w:p w:rsidR="005D355F" w:rsidRDefault="005D355F" w:rsidP="00A944FE">
            <w:pPr>
              <w:rPr>
                <w:sz w:val="28"/>
              </w:rPr>
            </w:pPr>
            <w:r>
              <w:rPr>
                <w:sz w:val="28"/>
              </w:rPr>
              <w:t xml:space="preserve">15 </w:t>
            </w:r>
          </w:p>
        </w:tc>
        <w:tc>
          <w:tcPr>
            <w:tcW w:w="2880" w:type="dxa"/>
          </w:tcPr>
          <w:p w:rsidR="005D355F" w:rsidRDefault="005D355F" w:rsidP="00A944FE">
            <w:pPr>
              <w:rPr>
                <w:sz w:val="28"/>
              </w:rPr>
            </w:pPr>
            <w:proofErr w:type="spellStart"/>
            <w:r>
              <w:rPr>
                <w:sz w:val="28"/>
                <w:lang w:val="en-US"/>
              </w:rPr>
              <w:t>VbWhite</w:t>
            </w:r>
            <w:proofErr w:type="spellEnd"/>
          </w:p>
        </w:tc>
        <w:tc>
          <w:tcPr>
            <w:tcW w:w="2880" w:type="dxa"/>
          </w:tcPr>
          <w:p w:rsidR="005D355F" w:rsidRDefault="005D355F" w:rsidP="00A944FE">
            <w:pPr>
              <w:rPr>
                <w:sz w:val="28"/>
              </w:rPr>
            </w:pPr>
            <w:r>
              <w:rPr>
                <w:sz w:val="28"/>
              </w:rPr>
              <w:t>Белый</w:t>
            </w:r>
          </w:p>
        </w:tc>
      </w:tr>
    </w:tbl>
    <w:p w:rsidR="005D355F" w:rsidRDefault="005D355F" w:rsidP="005D355F">
      <w:pPr>
        <w:rPr>
          <w:sz w:val="28"/>
        </w:rPr>
      </w:pPr>
    </w:p>
    <w:p w:rsidR="005D355F" w:rsidRDefault="005D355F" w:rsidP="005D355F">
      <w:pPr>
        <w:ind w:left="540"/>
        <w:jc w:val="both"/>
        <w:rPr>
          <w:i/>
          <w:iCs/>
          <w:sz w:val="28"/>
        </w:rPr>
      </w:pPr>
      <w:r>
        <w:rPr>
          <w:i/>
          <w:iCs/>
          <w:sz w:val="28"/>
        </w:rPr>
        <w:t xml:space="preserve">3. Задание цветов с помощью функции </w:t>
      </w:r>
      <w:r>
        <w:rPr>
          <w:i/>
          <w:iCs/>
          <w:sz w:val="28"/>
          <w:lang w:val="en-US"/>
        </w:rPr>
        <w:t>RGB</w:t>
      </w:r>
      <w:r>
        <w:rPr>
          <w:i/>
          <w:iCs/>
          <w:sz w:val="28"/>
        </w:rPr>
        <w:t>(</w:t>
      </w:r>
      <w:r>
        <w:rPr>
          <w:i/>
          <w:iCs/>
          <w:sz w:val="28"/>
          <w:lang w:val="en-US"/>
        </w:rPr>
        <w:t>R</w:t>
      </w:r>
      <w:r>
        <w:rPr>
          <w:i/>
          <w:iCs/>
          <w:sz w:val="28"/>
        </w:rPr>
        <w:t>,</w:t>
      </w:r>
      <w:r>
        <w:rPr>
          <w:i/>
          <w:iCs/>
          <w:sz w:val="28"/>
          <w:lang w:val="en-US"/>
        </w:rPr>
        <w:t>G</w:t>
      </w:r>
      <w:r>
        <w:rPr>
          <w:i/>
          <w:iCs/>
          <w:sz w:val="28"/>
        </w:rPr>
        <w:t>,</w:t>
      </w:r>
      <w:r>
        <w:rPr>
          <w:i/>
          <w:iCs/>
          <w:sz w:val="28"/>
          <w:lang w:val="en-US"/>
        </w:rPr>
        <w:t>B</w:t>
      </w:r>
      <w:r>
        <w:rPr>
          <w:i/>
          <w:iCs/>
          <w:sz w:val="28"/>
        </w:rPr>
        <w:t>)</w:t>
      </w:r>
    </w:p>
    <w:p w:rsidR="005D355F" w:rsidRDefault="005D355F" w:rsidP="005D355F">
      <w:pPr>
        <w:pStyle w:val="a3"/>
      </w:pPr>
      <w:r>
        <w:t xml:space="preserve">Функция </w:t>
      </w:r>
      <w:r>
        <w:rPr>
          <w:lang w:val="en-US"/>
        </w:rPr>
        <w:t>RGB</w:t>
      </w:r>
      <w:r>
        <w:t xml:space="preserve"> – позволяет получать любой цвет, смешивая красный, зеленый и синий компоненты различной интенси</w:t>
      </w:r>
      <w:r>
        <w:t>в</w:t>
      </w:r>
      <w:r>
        <w:t>ности.</w:t>
      </w:r>
    </w:p>
    <w:p w:rsidR="005D355F" w:rsidRDefault="005D355F" w:rsidP="005D355F">
      <w:pPr>
        <w:pStyle w:val="a3"/>
      </w:pPr>
      <w:r>
        <w:t xml:space="preserve">В </w:t>
      </w:r>
      <w:r>
        <w:rPr>
          <w:lang w:val="en-US"/>
        </w:rPr>
        <w:t>Visual</w:t>
      </w:r>
      <w:r>
        <w:t xml:space="preserve"> </w:t>
      </w:r>
      <w:r>
        <w:rPr>
          <w:lang w:val="en-US"/>
        </w:rPr>
        <w:t>Basic</w:t>
      </w:r>
      <w:r>
        <w:t xml:space="preserve"> есть функция </w:t>
      </w:r>
      <w:r>
        <w:rPr>
          <w:lang w:val="en-US"/>
        </w:rPr>
        <w:t>RGB</w:t>
      </w:r>
      <w:r>
        <w:t>(</w:t>
      </w:r>
      <w:r>
        <w:rPr>
          <w:lang w:val="en-US"/>
        </w:rPr>
        <w:t>R</w:t>
      </w:r>
      <w:r>
        <w:t>,</w:t>
      </w:r>
      <w:r>
        <w:rPr>
          <w:lang w:val="en-US"/>
        </w:rPr>
        <w:t>G</w:t>
      </w:r>
      <w:r>
        <w:t>,</w:t>
      </w:r>
      <w:r>
        <w:rPr>
          <w:lang w:val="en-US"/>
        </w:rPr>
        <w:t>B</w:t>
      </w:r>
      <w:r>
        <w:t>), значение которой – это значение указанной су</w:t>
      </w:r>
      <w:r>
        <w:t>м</w:t>
      </w:r>
      <w:r>
        <w:t xml:space="preserve">мы, имеющей тип </w:t>
      </w:r>
      <w:r>
        <w:rPr>
          <w:lang w:val="en-US"/>
        </w:rPr>
        <w:t>Long</w:t>
      </w:r>
      <w:r>
        <w:t xml:space="preserve"> (длинное число).</w:t>
      </w:r>
    </w:p>
    <w:p w:rsidR="005D355F" w:rsidRPr="005D355F" w:rsidRDefault="005D355F" w:rsidP="005D355F">
      <w:pPr>
        <w:pStyle w:val="a3"/>
      </w:pPr>
      <w:bookmarkStart w:id="152" w:name="_Toc26885063"/>
      <w:bookmarkStart w:id="153" w:name="_Toc26886365"/>
      <w:bookmarkStart w:id="154" w:name="_Toc26888794"/>
      <w:bookmarkStart w:id="155" w:name="_Toc26889321"/>
      <w:bookmarkStart w:id="156" w:name="_Toc26889594"/>
      <w:bookmarkStart w:id="157" w:name="_Toc26889892"/>
      <w:bookmarkStart w:id="158" w:name="_Toc26890300"/>
      <w:r>
        <w:rPr>
          <w:b/>
          <w:bCs/>
          <w:lang w:val="en-US"/>
        </w:rPr>
        <w:t>RGB</w:t>
      </w:r>
      <w:r w:rsidRPr="005D355F">
        <w:rPr>
          <w:b/>
          <w:bCs/>
        </w:rPr>
        <w:t xml:space="preserve"> (</w:t>
      </w:r>
      <w:r>
        <w:rPr>
          <w:b/>
          <w:bCs/>
          <w:lang w:val="en-US"/>
        </w:rPr>
        <w:t>Red</w:t>
      </w:r>
      <w:r w:rsidRPr="005D355F">
        <w:rPr>
          <w:b/>
          <w:bCs/>
        </w:rPr>
        <w:t xml:space="preserve">,         </w:t>
      </w:r>
      <w:r>
        <w:rPr>
          <w:b/>
          <w:bCs/>
          <w:lang w:val="en-US"/>
        </w:rPr>
        <w:t>Green</w:t>
      </w:r>
      <w:r w:rsidRPr="005D355F">
        <w:rPr>
          <w:b/>
          <w:bCs/>
        </w:rPr>
        <w:t xml:space="preserve">,      </w:t>
      </w:r>
      <w:r>
        <w:rPr>
          <w:b/>
          <w:bCs/>
          <w:lang w:val="en-US"/>
        </w:rPr>
        <w:t>Blue</w:t>
      </w:r>
      <w:r w:rsidRPr="005D355F">
        <w:t>)</w:t>
      </w:r>
      <w:bookmarkEnd w:id="152"/>
      <w:bookmarkEnd w:id="153"/>
      <w:bookmarkEnd w:id="154"/>
      <w:bookmarkEnd w:id="155"/>
      <w:bookmarkEnd w:id="156"/>
      <w:bookmarkEnd w:id="157"/>
      <w:bookmarkEnd w:id="158"/>
    </w:p>
    <w:p w:rsidR="005D355F" w:rsidRDefault="005D355F" w:rsidP="005D355F">
      <w:pPr>
        <w:pStyle w:val="a3"/>
      </w:pPr>
      <w:r w:rsidRPr="005D355F">
        <w:t xml:space="preserve">        </w:t>
      </w:r>
      <w:r>
        <w:rPr>
          <w:lang w:val="en-US"/>
        </w:rPr>
        <w:sym w:font="Symbol" w:char="F0C6"/>
      </w:r>
      <w:r>
        <w:t xml:space="preserve"> –  255</w:t>
      </w:r>
      <w:r>
        <w:tab/>
        <w:t xml:space="preserve"> </w:t>
      </w:r>
      <w:r>
        <w:sym w:font="Symbol" w:char="F0C6"/>
      </w:r>
      <w:r>
        <w:t xml:space="preserve"> – 255      </w:t>
      </w:r>
      <w:r>
        <w:sym w:font="Symbol" w:char="F0C6"/>
      </w:r>
      <w:r>
        <w:t xml:space="preserve"> – 255</w:t>
      </w:r>
    </w:p>
    <w:p w:rsidR="005D355F" w:rsidRDefault="005D355F" w:rsidP="005D355F">
      <w:pPr>
        <w:pStyle w:val="a3"/>
      </w:pPr>
      <w:r>
        <w:t>Каждый оттенок представляет собой смесь всего трех цветов: красного  (</w:t>
      </w:r>
      <w:r>
        <w:rPr>
          <w:lang w:val="en-US"/>
        </w:rPr>
        <w:t>Red</w:t>
      </w:r>
      <w:r>
        <w:t>), зеленого (</w:t>
      </w:r>
      <w:r>
        <w:rPr>
          <w:lang w:val="en-US"/>
        </w:rPr>
        <w:t>Green</w:t>
      </w:r>
      <w:r>
        <w:t>), синего (</w:t>
      </w:r>
      <w:r>
        <w:rPr>
          <w:lang w:val="en-US"/>
        </w:rPr>
        <w:t>Blue</w:t>
      </w:r>
      <w:r>
        <w:t xml:space="preserve">). Значение переменных </w:t>
      </w:r>
      <w:r>
        <w:rPr>
          <w:lang w:val="en-US"/>
        </w:rPr>
        <w:t>R</w:t>
      </w:r>
      <w:r>
        <w:t>,</w:t>
      </w:r>
      <w:r>
        <w:rPr>
          <w:lang w:val="en-US"/>
        </w:rPr>
        <w:t>G</w:t>
      </w:r>
      <w:r>
        <w:t xml:space="preserve">, </w:t>
      </w:r>
      <w:r>
        <w:rPr>
          <w:lang w:val="en-US"/>
        </w:rPr>
        <w:t>B</w:t>
      </w:r>
      <w:r>
        <w:t xml:space="preserve">  - это доля соответственно красного, зелен</w:t>
      </w:r>
      <w:r>
        <w:t>о</w:t>
      </w:r>
      <w:r>
        <w:t>го и синего цвета в этой смеси.</w:t>
      </w:r>
    </w:p>
    <w:p w:rsidR="005D355F" w:rsidRDefault="005D355F" w:rsidP="005D355F">
      <w:pPr>
        <w:pStyle w:val="a3"/>
      </w:pPr>
      <w:r>
        <w:lastRenderedPageBreak/>
        <w:t xml:space="preserve">Все цвета будут более яркими, если ненулевые значения ближе к 255, и будут приближаться к </w:t>
      </w:r>
      <w:proofErr w:type="gramStart"/>
      <w:r>
        <w:t>черному</w:t>
      </w:r>
      <w:proofErr w:type="gramEnd"/>
      <w:r>
        <w:t>, если ненулевые значения прибл</w:t>
      </w:r>
      <w:r>
        <w:t>и</w:t>
      </w:r>
      <w:r>
        <w:t>жаются к 0.</w:t>
      </w:r>
    </w:p>
    <w:p w:rsidR="005D355F" w:rsidRDefault="005D355F" w:rsidP="005D355F">
      <w:pPr>
        <w:ind w:left="540"/>
        <w:rPr>
          <w:sz w:val="28"/>
        </w:rPr>
      </w:pPr>
      <w:r>
        <w:rPr>
          <w:sz w:val="28"/>
        </w:rPr>
        <w:t xml:space="preserve">Задание цвета с помощью функции </w:t>
      </w:r>
      <w:r>
        <w:rPr>
          <w:sz w:val="28"/>
          <w:lang w:val="en-US"/>
        </w:rPr>
        <w:t>RGB</w:t>
      </w:r>
      <w:r>
        <w:rPr>
          <w:sz w:val="28"/>
        </w:rPr>
        <w:t>()</w:t>
      </w:r>
    </w:p>
    <w:p w:rsidR="005D355F" w:rsidRDefault="005D355F" w:rsidP="005D355F">
      <w:pPr>
        <w:jc w:val="both"/>
        <w:rPr>
          <w:sz w:val="28"/>
        </w:rPr>
      </w:pPr>
      <w:r>
        <w:rPr>
          <w:sz w:val="28"/>
        </w:rPr>
        <w:t xml:space="preserve">– черный – </w:t>
      </w:r>
      <w:r>
        <w:rPr>
          <w:sz w:val="28"/>
          <w:lang w:val="en-US"/>
        </w:rPr>
        <w:t>RGB</w:t>
      </w:r>
      <w:r>
        <w:rPr>
          <w:sz w:val="28"/>
        </w:rPr>
        <w:t xml:space="preserve"> (0, 0, 0);–</w:t>
      </w:r>
    </w:p>
    <w:p w:rsidR="005D355F" w:rsidRDefault="005D355F" w:rsidP="005D355F">
      <w:pPr>
        <w:jc w:val="both"/>
        <w:rPr>
          <w:sz w:val="28"/>
        </w:rPr>
      </w:pPr>
      <w:r>
        <w:rPr>
          <w:sz w:val="28"/>
        </w:rPr>
        <w:t xml:space="preserve">– синий – </w:t>
      </w:r>
      <w:r>
        <w:rPr>
          <w:sz w:val="28"/>
          <w:lang w:val="en-US"/>
        </w:rPr>
        <w:t>RGB</w:t>
      </w:r>
      <w:r>
        <w:rPr>
          <w:sz w:val="28"/>
        </w:rPr>
        <w:t xml:space="preserve"> (0, 0, 255);</w:t>
      </w:r>
    </w:p>
    <w:p w:rsidR="005D355F" w:rsidRDefault="005D355F" w:rsidP="005D355F">
      <w:pPr>
        <w:tabs>
          <w:tab w:val="num" w:pos="1440"/>
        </w:tabs>
        <w:jc w:val="both"/>
        <w:rPr>
          <w:sz w:val="28"/>
        </w:rPr>
      </w:pPr>
      <w:r>
        <w:rPr>
          <w:sz w:val="28"/>
        </w:rPr>
        <w:t xml:space="preserve">– зеленый – </w:t>
      </w:r>
      <w:r>
        <w:rPr>
          <w:sz w:val="28"/>
          <w:lang w:val="en-US"/>
        </w:rPr>
        <w:t>RGB</w:t>
      </w:r>
      <w:r>
        <w:rPr>
          <w:sz w:val="28"/>
        </w:rPr>
        <w:t xml:space="preserve"> (0, 255, 0);</w:t>
      </w:r>
    </w:p>
    <w:p w:rsidR="005D355F" w:rsidRDefault="005D355F" w:rsidP="005D355F">
      <w:pPr>
        <w:tabs>
          <w:tab w:val="num" w:pos="1440"/>
        </w:tabs>
        <w:jc w:val="both"/>
        <w:rPr>
          <w:sz w:val="28"/>
        </w:rPr>
      </w:pPr>
      <w:r>
        <w:rPr>
          <w:sz w:val="28"/>
        </w:rPr>
        <w:t xml:space="preserve">– голубой – </w:t>
      </w:r>
      <w:r>
        <w:rPr>
          <w:sz w:val="28"/>
          <w:lang w:val="en-US"/>
        </w:rPr>
        <w:t>RGB</w:t>
      </w:r>
      <w:r>
        <w:rPr>
          <w:sz w:val="28"/>
        </w:rPr>
        <w:t xml:space="preserve"> (0, 255, 255);</w:t>
      </w:r>
    </w:p>
    <w:p w:rsidR="005D355F" w:rsidRDefault="005D355F" w:rsidP="005D355F">
      <w:pPr>
        <w:tabs>
          <w:tab w:val="num" w:pos="1440"/>
        </w:tabs>
        <w:jc w:val="both"/>
        <w:rPr>
          <w:sz w:val="28"/>
        </w:rPr>
      </w:pPr>
      <w:r>
        <w:rPr>
          <w:sz w:val="28"/>
        </w:rPr>
        <w:t xml:space="preserve">– красный – </w:t>
      </w:r>
      <w:r>
        <w:rPr>
          <w:sz w:val="28"/>
          <w:lang w:val="en-US"/>
        </w:rPr>
        <w:t>RGB</w:t>
      </w:r>
      <w:r>
        <w:rPr>
          <w:sz w:val="28"/>
        </w:rPr>
        <w:t xml:space="preserve"> (255, 0, 0);</w:t>
      </w:r>
    </w:p>
    <w:p w:rsidR="005D355F" w:rsidRDefault="005D355F" w:rsidP="005D355F">
      <w:pPr>
        <w:tabs>
          <w:tab w:val="num" w:pos="1440"/>
        </w:tabs>
        <w:jc w:val="both"/>
        <w:rPr>
          <w:sz w:val="28"/>
        </w:rPr>
      </w:pPr>
      <w:r>
        <w:rPr>
          <w:sz w:val="28"/>
        </w:rPr>
        <w:t xml:space="preserve">– </w:t>
      </w:r>
      <w:proofErr w:type="spellStart"/>
      <w:r>
        <w:rPr>
          <w:sz w:val="28"/>
        </w:rPr>
        <w:t>розовый</w:t>
      </w:r>
      <w:proofErr w:type="spellEnd"/>
      <w:r>
        <w:rPr>
          <w:sz w:val="28"/>
        </w:rPr>
        <w:t xml:space="preserve"> – </w:t>
      </w:r>
      <w:r>
        <w:rPr>
          <w:sz w:val="28"/>
          <w:lang w:val="en-US"/>
        </w:rPr>
        <w:t>RGB</w:t>
      </w:r>
      <w:r>
        <w:rPr>
          <w:sz w:val="28"/>
        </w:rPr>
        <w:t xml:space="preserve"> (255, 0, 255);</w:t>
      </w:r>
    </w:p>
    <w:p w:rsidR="005D355F" w:rsidRDefault="005D355F" w:rsidP="005D355F">
      <w:pPr>
        <w:tabs>
          <w:tab w:val="num" w:pos="1440"/>
        </w:tabs>
        <w:jc w:val="both"/>
        <w:rPr>
          <w:sz w:val="28"/>
        </w:rPr>
      </w:pPr>
      <w:r>
        <w:rPr>
          <w:sz w:val="28"/>
        </w:rPr>
        <w:t xml:space="preserve">– желтый – </w:t>
      </w:r>
      <w:r>
        <w:rPr>
          <w:sz w:val="28"/>
          <w:lang w:val="en-US"/>
        </w:rPr>
        <w:t>RGB</w:t>
      </w:r>
      <w:r>
        <w:rPr>
          <w:sz w:val="28"/>
        </w:rPr>
        <w:t xml:space="preserve"> (255, 255, 0);</w:t>
      </w:r>
    </w:p>
    <w:p w:rsidR="005D355F" w:rsidRDefault="005D355F" w:rsidP="005D355F">
      <w:pPr>
        <w:tabs>
          <w:tab w:val="num" w:pos="1440"/>
        </w:tabs>
        <w:jc w:val="both"/>
        <w:rPr>
          <w:sz w:val="28"/>
        </w:rPr>
      </w:pPr>
      <w:r>
        <w:rPr>
          <w:sz w:val="28"/>
        </w:rPr>
        <w:t xml:space="preserve">– белый – </w:t>
      </w:r>
      <w:r>
        <w:rPr>
          <w:sz w:val="28"/>
          <w:lang w:val="en-US"/>
        </w:rPr>
        <w:t>RGB</w:t>
      </w:r>
      <w:r>
        <w:rPr>
          <w:sz w:val="28"/>
        </w:rPr>
        <w:t xml:space="preserve"> (255, 255, 255).</w:t>
      </w:r>
    </w:p>
    <w:p w:rsidR="005D355F" w:rsidRDefault="005D355F" w:rsidP="005D355F"/>
    <w:p w:rsidR="005D355F" w:rsidRDefault="005D355F" w:rsidP="005D355F">
      <w:pPr>
        <w:ind w:firstLine="540"/>
        <w:jc w:val="left"/>
        <w:rPr>
          <w:b/>
          <w:bCs/>
          <w:sz w:val="28"/>
        </w:rPr>
      </w:pPr>
      <w:r>
        <w:rPr>
          <w:b/>
          <w:bCs/>
          <w:sz w:val="28"/>
        </w:rPr>
        <w:t xml:space="preserve">Способы задания стиля заполнения графических фигур. </w:t>
      </w:r>
      <w:r>
        <w:rPr>
          <w:sz w:val="28"/>
        </w:rPr>
        <w:t>Фигуры, п</w:t>
      </w:r>
      <w:r>
        <w:rPr>
          <w:sz w:val="28"/>
        </w:rPr>
        <w:t>о</w:t>
      </w:r>
      <w:r>
        <w:rPr>
          <w:sz w:val="28"/>
        </w:rPr>
        <w:t>строенные с помощью графических методов, могут не только заливаться цв</w:t>
      </w:r>
      <w:r>
        <w:rPr>
          <w:sz w:val="28"/>
        </w:rPr>
        <w:t>е</w:t>
      </w:r>
      <w:r>
        <w:rPr>
          <w:sz w:val="28"/>
        </w:rPr>
        <w:t>том, но и заполняться другим способом, а именно стилем. Для этого перед  рисованием фигуры устанавливаются зн</w:t>
      </w:r>
      <w:r>
        <w:rPr>
          <w:sz w:val="28"/>
        </w:rPr>
        <w:t>а</w:t>
      </w:r>
      <w:r>
        <w:rPr>
          <w:sz w:val="28"/>
        </w:rPr>
        <w:t xml:space="preserve">чения свойства </w:t>
      </w:r>
      <w:proofErr w:type="spellStart"/>
      <w:r>
        <w:rPr>
          <w:b/>
          <w:bCs/>
          <w:sz w:val="28"/>
          <w:lang w:val="en-US"/>
        </w:rPr>
        <w:t>FillStyle</w:t>
      </w:r>
      <w:proofErr w:type="spellEnd"/>
      <w:r>
        <w:rPr>
          <w:b/>
          <w:bCs/>
          <w:sz w:val="28"/>
        </w:rPr>
        <w:t>.</w:t>
      </w:r>
    </w:p>
    <w:p w:rsidR="005D355F" w:rsidRDefault="005D355F" w:rsidP="005D355F">
      <w:pPr>
        <w:ind w:firstLine="540"/>
        <w:jc w:val="left"/>
        <w:rPr>
          <w:b/>
          <w:bCs/>
          <w:sz w:val="28"/>
        </w:rPr>
      </w:pPr>
    </w:p>
    <w:p w:rsidR="005D355F" w:rsidRDefault="005D355F" w:rsidP="005D355F">
      <w:pPr>
        <w:rPr>
          <w:sz w:val="28"/>
        </w:rPr>
      </w:pPr>
      <w:r>
        <w:rPr>
          <w:noProof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35pt;margin-top:-.25pt;width:180pt;height:2in;z-index:251660288">
            <v:textbox style="mso-next-textbox:#_x0000_s1026">
              <w:txbxContent>
                <w:p w:rsidR="005D355F" w:rsidRDefault="005D355F" w:rsidP="005D355F">
                  <w:pPr>
                    <w:pStyle w:val="1"/>
                    <w:keepLines/>
                  </w:pPr>
                  <w:r>
                    <w:object w:dxaOrig="1095" w:dyaOrig="63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7" type="#_x0000_t75" style="width:54.75pt;height:31.5pt" o:ole="">
                        <v:imagedata r:id="rId5" o:title=""/>
                      </v:shape>
                      <o:OLEObject Type="Embed" ProgID="PBrush" ShapeID="_x0000_i1027" DrawAspect="Content" ObjectID="_1303204238" r:id="rId6"/>
                    </w:object>
                  </w:r>
                  <w:r>
                    <w:t xml:space="preserve">   0     </w:t>
                  </w:r>
                  <w:r>
                    <w:object w:dxaOrig="960" w:dyaOrig="615">
                      <v:shape id="_x0000_i1028" type="#_x0000_t75" style="width:48pt;height:30.75pt" o:ole="">
                        <v:imagedata r:id="rId7" o:title=""/>
                      </v:shape>
                      <o:OLEObject Type="Embed" ProgID="PBrush" ShapeID="_x0000_i1028" DrawAspect="Content" ObjectID="_1303204239" r:id="rId8"/>
                    </w:object>
                  </w:r>
                  <w:r>
                    <w:t xml:space="preserve">  1   </w:t>
                  </w:r>
                </w:p>
                <w:p w:rsidR="005D355F" w:rsidRDefault="005D355F" w:rsidP="005D355F">
                  <w:pPr>
                    <w:pStyle w:val="1"/>
                    <w:keepLines/>
                  </w:pPr>
                  <w:r>
                    <w:t xml:space="preserve"> </w:t>
                  </w:r>
                  <w:r>
                    <w:object w:dxaOrig="1050" w:dyaOrig="585">
                      <v:shape id="_x0000_i1029" type="#_x0000_t75" style="width:51.75pt;height:31.5pt" o:ole="">
                        <v:imagedata r:id="rId9" o:title=""/>
                      </v:shape>
                      <o:OLEObject Type="Embed" ProgID="PBrush" ShapeID="_x0000_i1029" DrawAspect="Content" ObjectID="_1303204240" r:id="rId10"/>
                    </w:object>
                  </w:r>
                  <w:r>
                    <w:t xml:space="preserve">  2      </w:t>
                  </w:r>
                  <w:r>
                    <w:object w:dxaOrig="930" w:dyaOrig="555">
                      <v:shape id="_x0000_i1030" type="#_x0000_t75" style="width:46.5pt;height:27.75pt" o:ole="">
                        <v:imagedata r:id="rId11" o:title=""/>
                      </v:shape>
                      <o:OLEObject Type="Embed" ProgID="PBrush" ShapeID="_x0000_i1030" DrawAspect="Content" ObjectID="_1303204241" r:id="rId12"/>
                    </w:object>
                  </w:r>
                  <w:r>
                    <w:t xml:space="preserve">  3</w:t>
                  </w:r>
                </w:p>
                <w:p w:rsidR="005D355F" w:rsidRDefault="005D355F" w:rsidP="005D355F">
                  <w:pPr>
                    <w:pStyle w:val="1"/>
                    <w:keepLines/>
                  </w:pPr>
                  <w:r>
                    <w:t xml:space="preserve"> </w:t>
                  </w:r>
                  <w:r>
                    <w:object w:dxaOrig="1035" w:dyaOrig="585">
                      <v:shape id="_x0000_i1031" type="#_x0000_t75" style="width:51.75pt;height:29.25pt" o:ole="">
                        <v:imagedata r:id="rId13" o:title=""/>
                      </v:shape>
                      <o:OLEObject Type="Embed" ProgID="PBrush" ShapeID="_x0000_i1031" DrawAspect="Content" ObjectID="_1303204242" r:id="rId14"/>
                    </w:object>
                  </w:r>
                  <w:r>
                    <w:t xml:space="preserve">   4     </w:t>
                  </w:r>
                  <w:r>
                    <w:object w:dxaOrig="960" w:dyaOrig="585">
                      <v:shape id="_x0000_i1032" type="#_x0000_t75" style="width:48pt;height:29.25pt" o:ole="">
                        <v:imagedata r:id="rId15" o:title=""/>
                      </v:shape>
                      <o:OLEObject Type="Embed" ProgID="PBrush" ShapeID="_x0000_i1032" DrawAspect="Content" ObjectID="_1303204243" r:id="rId16"/>
                    </w:object>
                  </w:r>
                  <w:r>
                    <w:t xml:space="preserve">  5                                     </w:t>
                  </w:r>
                </w:p>
                <w:p w:rsidR="005D355F" w:rsidRDefault="005D355F" w:rsidP="005D355F">
                  <w:pPr>
                    <w:keepLines/>
                  </w:pPr>
                  <w:r>
                    <w:rPr>
                      <w:b/>
                      <w:bCs/>
                    </w:rPr>
                    <w:t xml:space="preserve"> </w:t>
                  </w:r>
                  <w:r>
                    <w:object w:dxaOrig="975" w:dyaOrig="570">
                      <v:shape id="_x0000_i1033" type="#_x0000_t75" style="width:48.75pt;height:28.5pt" o:ole="">
                        <v:imagedata r:id="rId17" o:title=""/>
                      </v:shape>
                      <o:OLEObject Type="Embed" ProgID="PBrush" ShapeID="_x0000_i1033" DrawAspect="Content" ObjectID="_1303204244" r:id="rId18"/>
                    </w:object>
                  </w:r>
                  <w:r>
                    <w:rPr>
                      <w:b/>
                      <w:bCs/>
                    </w:rPr>
                    <w:t xml:space="preserve">   6</w:t>
                  </w:r>
                  <w:r>
                    <w:t xml:space="preserve">     </w:t>
                  </w:r>
                  <w:r>
                    <w:rPr>
                      <w:b/>
                      <w:bCs/>
                    </w:rPr>
                    <w:object w:dxaOrig="930" w:dyaOrig="585">
                      <v:shape id="_x0000_i1034" type="#_x0000_t75" style="width:54pt;height:29.25pt" o:ole="">
                        <v:imagedata r:id="rId19" o:title=""/>
                      </v:shape>
                      <o:OLEObject Type="Embed" ProgID="PBrush" ShapeID="_x0000_i1034" DrawAspect="Content" ObjectID="_1303204245" r:id="rId20"/>
                    </w:object>
                  </w:r>
                  <w:r>
                    <w:t xml:space="preserve"> </w:t>
                  </w:r>
                  <w:r>
                    <w:rPr>
                      <w:b/>
                      <w:bCs/>
                    </w:rPr>
                    <w:t>7</w:t>
                  </w:r>
                </w:p>
              </w:txbxContent>
            </v:textbox>
            <w10:wrap type="square"/>
          </v:shape>
        </w:pict>
      </w:r>
    </w:p>
    <w:p w:rsidR="005D355F" w:rsidRDefault="005D355F" w:rsidP="005D355F">
      <w:pPr>
        <w:rPr>
          <w:sz w:val="28"/>
        </w:rPr>
      </w:pPr>
    </w:p>
    <w:p w:rsidR="005D355F" w:rsidRDefault="005D355F" w:rsidP="005D355F">
      <w:pPr>
        <w:rPr>
          <w:sz w:val="28"/>
        </w:rPr>
      </w:pPr>
    </w:p>
    <w:p w:rsidR="005D355F" w:rsidRDefault="005D355F" w:rsidP="005D355F">
      <w:pPr>
        <w:rPr>
          <w:sz w:val="28"/>
        </w:rPr>
      </w:pPr>
    </w:p>
    <w:p w:rsidR="005D355F" w:rsidRDefault="005D355F" w:rsidP="005D355F">
      <w:pPr>
        <w:rPr>
          <w:sz w:val="28"/>
        </w:rPr>
      </w:pPr>
    </w:p>
    <w:p w:rsidR="005D355F" w:rsidRDefault="005D355F" w:rsidP="005D355F">
      <w:pPr>
        <w:rPr>
          <w:sz w:val="28"/>
        </w:rPr>
      </w:pPr>
    </w:p>
    <w:p w:rsidR="005D355F" w:rsidRDefault="005D355F" w:rsidP="005D355F">
      <w:pPr>
        <w:rPr>
          <w:sz w:val="28"/>
        </w:rPr>
      </w:pPr>
    </w:p>
    <w:p w:rsidR="005D355F" w:rsidRDefault="005D355F" w:rsidP="005D355F">
      <w:pPr>
        <w:rPr>
          <w:sz w:val="28"/>
        </w:rPr>
      </w:pPr>
    </w:p>
    <w:p w:rsidR="005D355F" w:rsidRDefault="005D355F" w:rsidP="005D355F">
      <w:pPr>
        <w:rPr>
          <w:sz w:val="28"/>
        </w:rPr>
      </w:pPr>
    </w:p>
    <w:p w:rsidR="005D355F" w:rsidRDefault="005D355F" w:rsidP="005D355F">
      <w:pPr>
        <w:rPr>
          <w:sz w:val="28"/>
        </w:rPr>
      </w:pPr>
    </w:p>
    <w:p w:rsidR="005D355F" w:rsidRDefault="005D355F" w:rsidP="005D355F">
      <w:pPr>
        <w:rPr>
          <w:sz w:val="24"/>
        </w:rPr>
      </w:pPr>
      <w:r>
        <w:rPr>
          <w:sz w:val="24"/>
        </w:rPr>
        <w:t>Рис. 3.1. Стили заполнения фигур</w:t>
      </w:r>
    </w:p>
    <w:p w:rsidR="005D355F" w:rsidRDefault="005D355F" w:rsidP="005D355F">
      <w:pPr>
        <w:rPr>
          <w:sz w:val="28"/>
        </w:rPr>
      </w:pPr>
    </w:p>
    <w:p w:rsidR="005D355F" w:rsidRDefault="005D355F" w:rsidP="005D355F">
      <w:pPr>
        <w:rPr>
          <w:b/>
          <w:bCs/>
          <w:sz w:val="28"/>
        </w:rPr>
      </w:pPr>
      <w:r>
        <w:rPr>
          <w:sz w:val="28"/>
        </w:rPr>
        <w:t xml:space="preserve">Значения свойства </w:t>
      </w:r>
      <w:proofErr w:type="spellStart"/>
      <w:r>
        <w:rPr>
          <w:b/>
          <w:bCs/>
          <w:sz w:val="28"/>
          <w:lang w:val="en-US"/>
        </w:rPr>
        <w:t>FillStyle</w:t>
      </w:r>
      <w:proofErr w:type="spellEnd"/>
    </w:p>
    <w:p w:rsidR="005D355F" w:rsidRPr="005D355F" w:rsidRDefault="005D355F" w:rsidP="005D355F">
      <w:pPr>
        <w:jc w:val="left"/>
        <w:rPr>
          <w:sz w:val="28"/>
          <w:lang w:val="en-US"/>
        </w:rPr>
      </w:pPr>
      <w:r w:rsidRPr="005D355F">
        <w:rPr>
          <w:sz w:val="28"/>
          <w:lang w:val="en-US"/>
        </w:rPr>
        <w:t xml:space="preserve">0 – </w:t>
      </w:r>
      <w:r>
        <w:rPr>
          <w:sz w:val="28"/>
          <w:lang w:val="en-US"/>
        </w:rPr>
        <w:t>SOLID</w:t>
      </w:r>
    </w:p>
    <w:p w:rsidR="005D355F" w:rsidRDefault="005D355F" w:rsidP="005D355F">
      <w:pPr>
        <w:jc w:val="left"/>
        <w:rPr>
          <w:sz w:val="28"/>
          <w:lang w:val="en-US"/>
        </w:rPr>
      </w:pPr>
      <w:r>
        <w:rPr>
          <w:sz w:val="28"/>
          <w:lang w:val="en-US"/>
        </w:rPr>
        <w:t>1 – TRANSPORENT</w:t>
      </w:r>
    </w:p>
    <w:p w:rsidR="005D355F" w:rsidRDefault="005D355F" w:rsidP="005D355F">
      <w:pPr>
        <w:jc w:val="left"/>
        <w:rPr>
          <w:sz w:val="28"/>
          <w:lang w:val="en-US"/>
        </w:rPr>
      </w:pPr>
      <w:r>
        <w:rPr>
          <w:sz w:val="28"/>
          <w:lang w:val="en-US"/>
        </w:rPr>
        <w:t>2 – HORIZONTAL LINE</w:t>
      </w:r>
    </w:p>
    <w:p w:rsidR="005D355F" w:rsidRDefault="005D355F" w:rsidP="005D355F">
      <w:pPr>
        <w:jc w:val="left"/>
        <w:rPr>
          <w:sz w:val="28"/>
          <w:lang w:val="en-US"/>
        </w:rPr>
      </w:pPr>
      <w:r>
        <w:rPr>
          <w:sz w:val="28"/>
          <w:lang w:val="en-US"/>
        </w:rPr>
        <w:t>3 – VERTICAL LINE</w:t>
      </w:r>
    </w:p>
    <w:p w:rsidR="005D355F" w:rsidRDefault="005D355F" w:rsidP="005D355F">
      <w:pPr>
        <w:jc w:val="left"/>
        <w:rPr>
          <w:sz w:val="28"/>
          <w:lang w:val="en-US"/>
        </w:rPr>
      </w:pPr>
      <w:r>
        <w:rPr>
          <w:sz w:val="28"/>
          <w:lang w:val="en-US"/>
        </w:rPr>
        <w:t>4 – UPWARD DIAGONAL</w:t>
      </w:r>
    </w:p>
    <w:p w:rsidR="005D355F" w:rsidRDefault="005D355F" w:rsidP="005D355F">
      <w:pPr>
        <w:jc w:val="left"/>
        <w:rPr>
          <w:sz w:val="28"/>
          <w:lang w:val="en-US"/>
        </w:rPr>
      </w:pPr>
      <w:r>
        <w:rPr>
          <w:sz w:val="28"/>
          <w:lang w:val="en-US"/>
        </w:rPr>
        <w:t xml:space="preserve">5 </w:t>
      </w:r>
      <w:proofErr w:type="gramStart"/>
      <w:r w:rsidRPr="005D355F">
        <w:rPr>
          <w:sz w:val="28"/>
          <w:lang w:val="en-US"/>
        </w:rPr>
        <w:t>–</w:t>
      </w:r>
      <w:r>
        <w:rPr>
          <w:sz w:val="28"/>
          <w:lang w:val="en-US"/>
        </w:rPr>
        <w:t xml:space="preserve">  DOWNWARD</w:t>
      </w:r>
      <w:proofErr w:type="gramEnd"/>
      <w:r>
        <w:rPr>
          <w:sz w:val="28"/>
          <w:lang w:val="en-US"/>
        </w:rPr>
        <w:t xml:space="preserve"> DIAGONAL</w:t>
      </w:r>
    </w:p>
    <w:p w:rsidR="005D355F" w:rsidRPr="005D355F" w:rsidRDefault="005D355F" w:rsidP="005D355F">
      <w:pPr>
        <w:jc w:val="left"/>
        <w:rPr>
          <w:sz w:val="28"/>
          <w:lang w:val="en-US"/>
        </w:rPr>
      </w:pPr>
      <w:r w:rsidRPr="005D355F">
        <w:rPr>
          <w:sz w:val="28"/>
          <w:lang w:val="en-US"/>
        </w:rPr>
        <w:t xml:space="preserve">6 </w:t>
      </w:r>
      <w:proofErr w:type="gramStart"/>
      <w:r w:rsidRPr="005D355F">
        <w:rPr>
          <w:sz w:val="28"/>
          <w:lang w:val="en-US"/>
        </w:rPr>
        <w:t xml:space="preserve">–  </w:t>
      </w:r>
      <w:r>
        <w:rPr>
          <w:sz w:val="28"/>
          <w:lang w:val="en-US"/>
        </w:rPr>
        <w:t>CROSS</w:t>
      </w:r>
      <w:proofErr w:type="gramEnd"/>
    </w:p>
    <w:p w:rsidR="005D355F" w:rsidRPr="005D355F" w:rsidRDefault="005D355F" w:rsidP="005D355F">
      <w:pPr>
        <w:jc w:val="left"/>
        <w:rPr>
          <w:sz w:val="28"/>
          <w:lang w:val="en-US"/>
        </w:rPr>
      </w:pPr>
      <w:r w:rsidRPr="005D355F">
        <w:rPr>
          <w:sz w:val="28"/>
          <w:lang w:val="en-US"/>
        </w:rPr>
        <w:t xml:space="preserve">7 – </w:t>
      </w:r>
      <w:r>
        <w:rPr>
          <w:sz w:val="28"/>
          <w:lang w:val="en-US"/>
        </w:rPr>
        <w:t>DIAGONAL</w:t>
      </w:r>
      <w:r w:rsidRPr="005D355F">
        <w:rPr>
          <w:sz w:val="28"/>
          <w:lang w:val="en-US"/>
        </w:rPr>
        <w:t xml:space="preserve"> </w:t>
      </w:r>
      <w:r>
        <w:rPr>
          <w:sz w:val="28"/>
          <w:lang w:val="en-US"/>
        </w:rPr>
        <w:t>CROSS</w:t>
      </w:r>
    </w:p>
    <w:p w:rsidR="005D355F" w:rsidRPr="005D355F" w:rsidRDefault="005D355F" w:rsidP="005D355F">
      <w:pPr>
        <w:rPr>
          <w:lang w:val="en-US"/>
        </w:rPr>
      </w:pPr>
      <w:r w:rsidRPr="005D355F">
        <w:rPr>
          <w:lang w:val="en-US"/>
        </w:rPr>
        <w:br w:type="page"/>
      </w:r>
      <w:bookmarkStart w:id="159" w:name="_Toc26885064"/>
      <w:bookmarkStart w:id="160" w:name="_Toc26886366"/>
      <w:bookmarkStart w:id="161" w:name="_Toc26888795"/>
      <w:bookmarkStart w:id="162" w:name="_Toc26889322"/>
      <w:bookmarkStart w:id="163" w:name="_Toc26889595"/>
      <w:bookmarkStart w:id="164" w:name="_Toc26889893"/>
      <w:bookmarkStart w:id="165" w:name="_Toc26890301"/>
      <w:bookmarkStart w:id="166" w:name="_Toc26890730"/>
      <w:bookmarkStart w:id="167" w:name="_Toc27029472"/>
      <w:bookmarkStart w:id="168" w:name="_Toc27029761"/>
      <w:bookmarkStart w:id="169" w:name="_Toc27030379"/>
      <w:bookmarkStart w:id="170" w:name="_Toc27031335"/>
      <w:bookmarkStart w:id="171" w:name="_Toc27031778"/>
      <w:bookmarkStart w:id="172" w:name="_Toc27032026"/>
      <w:bookmarkStart w:id="173" w:name="_Toc27033527"/>
      <w:bookmarkStart w:id="174" w:name="_Toc27033718"/>
      <w:bookmarkStart w:id="175" w:name="_Toc27036411"/>
      <w:bookmarkStart w:id="176" w:name="_Toc27036581"/>
      <w:bookmarkStart w:id="177" w:name="_Toc27037087"/>
      <w:bookmarkStart w:id="178" w:name="_Toc27037961"/>
      <w:bookmarkStart w:id="179" w:name="_Toc27038634"/>
      <w:bookmarkStart w:id="180" w:name="_Toc27039283"/>
      <w:bookmarkStart w:id="181" w:name="_Toc27053745"/>
      <w:bookmarkStart w:id="182" w:name="_Toc27057261"/>
      <w:bookmarkStart w:id="183" w:name="_Toc27057563"/>
      <w:bookmarkStart w:id="184" w:name="_Toc27057680"/>
      <w:bookmarkStart w:id="185" w:name="_Toc27057886"/>
    </w:p>
    <w:p w:rsidR="005D355F" w:rsidRDefault="005D355F" w:rsidP="005D355F">
      <w:pPr>
        <w:pStyle w:val="2"/>
      </w:pPr>
      <w:bookmarkStart w:id="186" w:name="_Toc36975671"/>
      <w:bookmarkStart w:id="187" w:name="_Toc37582536"/>
      <w:r>
        <w:lastRenderedPageBreak/>
        <w:t>3.3. ПОСТРОЕНИЕ ПРОСТЫХ ГРАФИЧЕСКИХ ФИГУР</w:t>
      </w:r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</w:p>
    <w:p w:rsidR="005D355F" w:rsidRDefault="005D355F" w:rsidP="005D355F">
      <w:pPr>
        <w:pStyle w:val="2"/>
      </w:pPr>
    </w:p>
    <w:p w:rsidR="005D355F" w:rsidRDefault="005D355F" w:rsidP="005D355F">
      <w:pPr>
        <w:ind w:firstLine="540"/>
        <w:jc w:val="both"/>
      </w:pPr>
      <w:bookmarkStart w:id="188" w:name="_Toc26888796"/>
      <w:bookmarkStart w:id="189" w:name="_Toc26889323"/>
      <w:bookmarkStart w:id="190" w:name="_Toc26889596"/>
      <w:bookmarkStart w:id="191" w:name="_Toc26889894"/>
      <w:bookmarkStart w:id="192" w:name="_Toc26890302"/>
      <w:bookmarkStart w:id="193" w:name="_Toc26890731"/>
      <w:bookmarkStart w:id="194" w:name="_Toc27029473"/>
      <w:bookmarkStart w:id="195" w:name="_Toc27029762"/>
      <w:bookmarkStart w:id="196" w:name="_Toc27030380"/>
      <w:bookmarkStart w:id="197" w:name="_Toc27031336"/>
      <w:bookmarkStart w:id="198" w:name="_Toc27031779"/>
      <w:bookmarkStart w:id="199" w:name="_Toc27032027"/>
      <w:bookmarkStart w:id="200" w:name="_Toc27033528"/>
      <w:bookmarkStart w:id="201" w:name="_Toc27037962"/>
      <w:r>
        <w:rPr>
          <w:b/>
          <w:bCs/>
          <w:sz w:val="28"/>
        </w:rPr>
        <w:t>Постановка задачи</w:t>
      </w:r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r>
        <w:rPr>
          <w:b/>
          <w:bCs/>
          <w:sz w:val="28"/>
        </w:rPr>
        <w:t>.</w:t>
      </w:r>
      <w:r>
        <w:rPr>
          <w:sz w:val="28"/>
        </w:rPr>
        <w:t xml:space="preserve"> Создайте проект, состоящий из одной формы. В форме разместите две командные кнопки (</w:t>
      </w:r>
      <w:r>
        <w:rPr>
          <w:sz w:val="28"/>
          <w:lang w:val="en-US"/>
        </w:rPr>
        <w:t>Command</w:t>
      </w:r>
      <w:r>
        <w:rPr>
          <w:sz w:val="28"/>
        </w:rPr>
        <w:t xml:space="preserve">1, </w:t>
      </w:r>
      <w:r>
        <w:rPr>
          <w:sz w:val="28"/>
          <w:lang w:val="en-US"/>
        </w:rPr>
        <w:t>Command</w:t>
      </w:r>
      <w:r>
        <w:rPr>
          <w:sz w:val="28"/>
        </w:rPr>
        <w:t xml:space="preserve"> 2) и одно графическое окно (</w:t>
      </w:r>
      <w:r>
        <w:rPr>
          <w:sz w:val="28"/>
          <w:lang w:val="en-US"/>
        </w:rPr>
        <w:t>Picture</w:t>
      </w:r>
      <w:r>
        <w:rPr>
          <w:sz w:val="28"/>
        </w:rPr>
        <w:t>1). При нажатии первой командной кнопки в гр</w:t>
      </w:r>
      <w:r>
        <w:rPr>
          <w:sz w:val="28"/>
        </w:rPr>
        <w:t>а</w:t>
      </w:r>
      <w:r>
        <w:rPr>
          <w:sz w:val="28"/>
        </w:rPr>
        <w:t>фическом окне должен рисоваться квадрат, при нажатии второй командной кнопки – окру</w:t>
      </w:r>
      <w:r>
        <w:rPr>
          <w:sz w:val="28"/>
        </w:rPr>
        <w:t>ж</w:t>
      </w:r>
      <w:r>
        <w:rPr>
          <w:sz w:val="28"/>
        </w:rPr>
        <w:t>ность. Фигуры квадрат и окружность должны располагаться на осях. Центр окружности – это начало коорд</w:t>
      </w:r>
      <w:r>
        <w:rPr>
          <w:sz w:val="28"/>
        </w:rPr>
        <w:t>и</w:t>
      </w:r>
      <w:r>
        <w:rPr>
          <w:sz w:val="28"/>
        </w:rPr>
        <w:t>нат.</w:t>
      </w:r>
      <w:r>
        <w:t xml:space="preserve"> </w:t>
      </w:r>
    </w:p>
    <w:p w:rsidR="005D355F" w:rsidRDefault="005D355F" w:rsidP="005D355F">
      <w:pPr>
        <w:ind w:firstLine="540"/>
        <w:jc w:val="both"/>
      </w:pPr>
    </w:p>
    <w:p w:rsidR="005D355F" w:rsidRDefault="005D355F" w:rsidP="005D355F">
      <w:pPr>
        <w:ind w:firstLine="540"/>
        <w:jc w:val="both"/>
        <w:rPr>
          <w:sz w:val="28"/>
        </w:rPr>
      </w:pPr>
      <w:r>
        <w:rPr>
          <w:b/>
          <w:bCs/>
          <w:sz w:val="28"/>
        </w:rPr>
        <w:t xml:space="preserve">Создание экранной формы. </w:t>
      </w:r>
      <w:r>
        <w:rPr>
          <w:sz w:val="28"/>
        </w:rPr>
        <w:t>Экранная форма представлена на рис. 3.2.</w:t>
      </w:r>
    </w:p>
    <w:p w:rsidR="005D355F" w:rsidRDefault="005D355F" w:rsidP="005D355F">
      <w:pPr>
        <w:ind w:firstLine="540"/>
        <w:jc w:val="both"/>
        <w:rPr>
          <w:sz w:val="28"/>
        </w:rPr>
      </w:pPr>
    </w:p>
    <w:p w:rsidR="005D355F" w:rsidRDefault="005D355F" w:rsidP="005D355F">
      <w:pPr>
        <w:ind w:firstLine="540"/>
        <w:rPr>
          <w:sz w:val="28"/>
        </w:rPr>
      </w:pPr>
      <w:r>
        <w:object w:dxaOrig="4801" w:dyaOrig="3600">
          <v:shape id="_x0000_i1025" type="#_x0000_t75" style="width:240pt;height:180pt" o:ole="">
            <v:imagedata r:id="rId21" o:title=""/>
          </v:shape>
          <o:OLEObject Type="Embed" ProgID="PBrush" ShapeID="_x0000_i1025" DrawAspect="Content" ObjectID="_1303204236" r:id="rId22"/>
        </w:object>
      </w:r>
    </w:p>
    <w:p w:rsidR="005D355F" w:rsidRDefault="005D355F" w:rsidP="005D355F">
      <w:pPr>
        <w:ind w:firstLine="540"/>
        <w:jc w:val="both"/>
        <w:rPr>
          <w:sz w:val="28"/>
        </w:rPr>
      </w:pPr>
    </w:p>
    <w:p w:rsidR="005D355F" w:rsidRDefault="005D355F" w:rsidP="005D355F">
      <w:pPr>
        <w:keepNext/>
        <w:keepLines/>
        <w:ind w:firstLine="539"/>
        <w:rPr>
          <w:sz w:val="24"/>
        </w:rPr>
      </w:pPr>
      <w:r>
        <w:rPr>
          <w:sz w:val="24"/>
        </w:rPr>
        <w:t>Рис. 3.2. Построение простых ф</w:t>
      </w:r>
      <w:r>
        <w:rPr>
          <w:sz w:val="24"/>
        </w:rPr>
        <w:t>и</w:t>
      </w:r>
      <w:r>
        <w:rPr>
          <w:sz w:val="24"/>
        </w:rPr>
        <w:t>гур</w:t>
      </w:r>
    </w:p>
    <w:p w:rsidR="005D355F" w:rsidRDefault="005D355F" w:rsidP="005D355F">
      <w:pPr>
        <w:ind w:firstLine="540"/>
        <w:jc w:val="left"/>
        <w:rPr>
          <w:b/>
          <w:bCs/>
          <w:sz w:val="28"/>
        </w:rPr>
      </w:pPr>
    </w:p>
    <w:p w:rsidR="005D355F" w:rsidRDefault="005D355F" w:rsidP="005D355F">
      <w:pPr>
        <w:ind w:firstLine="540"/>
        <w:jc w:val="both"/>
        <w:rPr>
          <w:b/>
          <w:bCs/>
          <w:sz w:val="28"/>
        </w:rPr>
      </w:pPr>
      <w:bookmarkStart w:id="202" w:name="_Toc26888797"/>
      <w:bookmarkStart w:id="203" w:name="_Toc26889324"/>
      <w:bookmarkStart w:id="204" w:name="_Toc26889597"/>
      <w:bookmarkStart w:id="205" w:name="_Toc26889895"/>
      <w:bookmarkStart w:id="206" w:name="_Toc26890303"/>
      <w:bookmarkStart w:id="207" w:name="_Toc26890732"/>
      <w:bookmarkStart w:id="208" w:name="_Toc27029474"/>
      <w:bookmarkStart w:id="209" w:name="_Toc27029763"/>
      <w:bookmarkStart w:id="210" w:name="_Toc27030381"/>
      <w:bookmarkStart w:id="211" w:name="_Toc27031337"/>
      <w:bookmarkStart w:id="212" w:name="_Toc27031780"/>
      <w:bookmarkStart w:id="213" w:name="_Toc27032028"/>
      <w:bookmarkStart w:id="214" w:name="_Toc27033529"/>
      <w:bookmarkStart w:id="215" w:name="_Toc27037963"/>
      <w:r>
        <w:rPr>
          <w:b/>
          <w:bCs/>
          <w:sz w:val="28"/>
        </w:rPr>
        <w:t>Программный код для п</w:t>
      </w:r>
      <w:r>
        <w:rPr>
          <w:b/>
          <w:bCs/>
          <w:sz w:val="28"/>
        </w:rPr>
        <w:t>о</w:t>
      </w:r>
      <w:r>
        <w:rPr>
          <w:b/>
          <w:bCs/>
          <w:sz w:val="28"/>
        </w:rPr>
        <w:t>строения простых фигур</w:t>
      </w:r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r>
        <w:rPr>
          <w:b/>
          <w:bCs/>
          <w:sz w:val="28"/>
        </w:rPr>
        <w:t>:</w:t>
      </w:r>
    </w:p>
    <w:p w:rsidR="005D355F" w:rsidRDefault="005D355F" w:rsidP="005D355F">
      <w:pPr>
        <w:ind w:firstLine="540"/>
        <w:jc w:val="both"/>
        <w:rPr>
          <w:b/>
          <w:bCs/>
          <w:sz w:val="28"/>
        </w:rPr>
      </w:pPr>
    </w:p>
    <w:p w:rsidR="005D355F" w:rsidRDefault="005D355F" w:rsidP="005D355F">
      <w:pPr>
        <w:pStyle w:val="a3"/>
        <w:rPr>
          <w:b/>
          <w:bCs/>
          <w:lang w:val="en-US"/>
        </w:rPr>
      </w:pPr>
      <w:bookmarkStart w:id="216" w:name="_Toc26888798"/>
      <w:bookmarkStart w:id="217" w:name="_Toc26889325"/>
      <w:bookmarkStart w:id="218" w:name="_Toc26889598"/>
      <w:bookmarkStart w:id="219" w:name="_Toc26889896"/>
      <w:bookmarkStart w:id="220" w:name="_Toc26890304"/>
      <w:bookmarkStart w:id="221" w:name="_Toc26890733"/>
      <w:r>
        <w:rPr>
          <w:b/>
          <w:bCs/>
          <w:lang w:val="en-US"/>
        </w:rPr>
        <w:t>Private Sub Command1_</w:t>
      </w:r>
      <w:proofErr w:type="gramStart"/>
      <w:r>
        <w:rPr>
          <w:b/>
          <w:bCs/>
          <w:lang w:val="en-US"/>
        </w:rPr>
        <w:t>Click()</w:t>
      </w:r>
      <w:bookmarkEnd w:id="216"/>
      <w:bookmarkEnd w:id="217"/>
      <w:bookmarkEnd w:id="218"/>
      <w:bookmarkEnd w:id="219"/>
      <w:bookmarkEnd w:id="220"/>
      <w:bookmarkEnd w:id="221"/>
      <w:proofErr w:type="gramEnd"/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 xml:space="preserve">Picture1.Scale (-10, 10)-(10, -10)    </w:t>
      </w:r>
      <w:r>
        <w:rPr>
          <w:sz w:val="28"/>
          <w:lang w:val="en-US"/>
        </w:rPr>
        <w:t>'</w:t>
      </w:r>
      <w:r>
        <w:rPr>
          <w:sz w:val="28"/>
        </w:rPr>
        <w:t>Задание</w:t>
      </w:r>
      <w:r>
        <w:rPr>
          <w:sz w:val="28"/>
          <w:lang w:val="en-US"/>
        </w:rPr>
        <w:t xml:space="preserve"> </w:t>
      </w:r>
      <w:r>
        <w:rPr>
          <w:sz w:val="28"/>
        </w:rPr>
        <w:t>масштаба</w:t>
      </w:r>
    </w:p>
    <w:p w:rsidR="005D355F" w:rsidRPr="005D355F" w:rsidRDefault="005D355F" w:rsidP="005D355F">
      <w:pPr>
        <w:ind w:left="540"/>
        <w:jc w:val="left"/>
        <w:rPr>
          <w:sz w:val="28"/>
          <w:lang w:val="en-US"/>
        </w:rPr>
      </w:pPr>
      <w:r>
        <w:rPr>
          <w:b/>
          <w:bCs/>
          <w:sz w:val="28"/>
          <w:lang w:val="en-US"/>
        </w:rPr>
        <w:t>Picture</w:t>
      </w:r>
      <w:r w:rsidRPr="005D355F">
        <w:rPr>
          <w:b/>
          <w:bCs/>
          <w:sz w:val="28"/>
          <w:lang w:val="en-US"/>
        </w:rPr>
        <w:t>1.</w:t>
      </w:r>
      <w:r>
        <w:rPr>
          <w:b/>
          <w:bCs/>
          <w:sz w:val="28"/>
          <w:lang w:val="en-US"/>
        </w:rPr>
        <w:t>Cls</w:t>
      </w:r>
      <w:r w:rsidRPr="005D355F">
        <w:rPr>
          <w:b/>
          <w:bCs/>
          <w:sz w:val="28"/>
          <w:lang w:val="en-US"/>
        </w:rPr>
        <w:t xml:space="preserve">   </w:t>
      </w:r>
      <w:r w:rsidRPr="005D355F">
        <w:rPr>
          <w:sz w:val="28"/>
          <w:lang w:val="en-US"/>
        </w:rPr>
        <w:t>'</w:t>
      </w:r>
      <w:r>
        <w:rPr>
          <w:sz w:val="28"/>
        </w:rPr>
        <w:t>Очистка</w:t>
      </w:r>
      <w:r w:rsidRPr="005D355F">
        <w:rPr>
          <w:sz w:val="28"/>
          <w:lang w:val="en-US"/>
        </w:rPr>
        <w:t xml:space="preserve"> </w:t>
      </w:r>
      <w:r>
        <w:rPr>
          <w:sz w:val="28"/>
        </w:rPr>
        <w:t>графического</w:t>
      </w:r>
      <w:r w:rsidRPr="005D355F">
        <w:rPr>
          <w:sz w:val="28"/>
          <w:lang w:val="en-US"/>
        </w:rPr>
        <w:t xml:space="preserve"> </w:t>
      </w:r>
      <w:r>
        <w:rPr>
          <w:sz w:val="28"/>
        </w:rPr>
        <w:t>окна</w:t>
      </w:r>
    </w:p>
    <w:p w:rsidR="005D355F" w:rsidRP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>Picture</w:t>
      </w:r>
      <w:r w:rsidRPr="005D355F">
        <w:rPr>
          <w:b/>
          <w:bCs/>
          <w:sz w:val="28"/>
          <w:lang w:val="en-US"/>
        </w:rPr>
        <w:t>1.</w:t>
      </w:r>
      <w:r>
        <w:rPr>
          <w:b/>
          <w:bCs/>
          <w:sz w:val="28"/>
          <w:lang w:val="en-US"/>
        </w:rPr>
        <w:t>DrawWidth</w:t>
      </w:r>
      <w:r w:rsidRPr="005D355F">
        <w:rPr>
          <w:b/>
          <w:bCs/>
          <w:sz w:val="28"/>
          <w:lang w:val="en-US"/>
        </w:rPr>
        <w:t xml:space="preserve"> = 2   </w:t>
      </w:r>
      <w:r w:rsidRPr="005D355F">
        <w:rPr>
          <w:sz w:val="28"/>
          <w:lang w:val="en-US"/>
        </w:rPr>
        <w:t>'</w:t>
      </w:r>
      <w:r>
        <w:rPr>
          <w:sz w:val="28"/>
        </w:rPr>
        <w:t>Задание</w:t>
      </w:r>
      <w:r w:rsidRPr="005D355F">
        <w:rPr>
          <w:sz w:val="28"/>
          <w:lang w:val="en-US"/>
        </w:rPr>
        <w:t xml:space="preserve"> </w:t>
      </w:r>
      <w:r>
        <w:rPr>
          <w:sz w:val="28"/>
        </w:rPr>
        <w:t>толщины</w:t>
      </w:r>
      <w:r w:rsidRPr="005D355F">
        <w:rPr>
          <w:sz w:val="28"/>
          <w:lang w:val="en-US"/>
        </w:rPr>
        <w:t xml:space="preserve"> </w:t>
      </w:r>
      <w:r>
        <w:rPr>
          <w:sz w:val="28"/>
        </w:rPr>
        <w:t>осей</w:t>
      </w:r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 xml:space="preserve">Picture1.Line (-9, 0)-(9, 0), </w:t>
      </w:r>
      <w:proofErr w:type="spellStart"/>
      <w:r>
        <w:rPr>
          <w:b/>
          <w:bCs/>
          <w:sz w:val="28"/>
          <w:lang w:val="en-US"/>
        </w:rPr>
        <w:t>vbBlack</w:t>
      </w:r>
      <w:proofErr w:type="spellEnd"/>
      <w:r>
        <w:rPr>
          <w:b/>
          <w:bCs/>
          <w:sz w:val="28"/>
          <w:lang w:val="en-US"/>
        </w:rPr>
        <w:t xml:space="preserve">    </w:t>
      </w:r>
      <w:r>
        <w:rPr>
          <w:sz w:val="28"/>
          <w:lang w:val="en-US"/>
        </w:rPr>
        <w:t>'</w:t>
      </w:r>
      <w:proofErr w:type="spellStart"/>
      <w:r>
        <w:rPr>
          <w:sz w:val="28"/>
          <w:lang w:val="en-US"/>
        </w:rPr>
        <w:t>Ось</w:t>
      </w:r>
      <w:proofErr w:type="spellEnd"/>
      <w:r>
        <w:rPr>
          <w:sz w:val="28"/>
          <w:lang w:val="en-US"/>
        </w:rPr>
        <w:t xml:space="preserve"> Х</w:t>
      </w:r>
    </w:p>
    <w:p w:rsidR="005D355F" w:rsidRP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>Picture</w:t>
      </w:r>
      <w:r w:rsidRPr="005D355F">
        <w:rPr>
          <w:b/>
          <w:bCs/>
          <w:sz w:val="28"/>
          <w:lang w:val="en-US"/>
        </w:rPr>
        <w:t>1.</w:t>
      </w:r>
      <w:r>
        <w:rPr>
          <w:b/>
          <w:bCs/>
          <w:sz w:val="28"/>
          <w:lang w:val="en-US"/>
        </w:rPr>
        <w:t>Print</w:t>
      </w:r>
      <w:r w:rsidRPr="005D355F">
        <w:rPr>
          <w:b/>
          <w:bCs/>
          <w:sz w:val="28"/>
          <w:lang w:val="en-US"/>
        </w:rPr>
        <w:t xml:space="preserve"> "</w:t>
      </w:r>
      <w:r>
        <w:rPr>
          <w:b/>
          <w:bCs/>
          <w:sz w:val="28"/>
          <w:lang w:val="en-US"/>
        </w:rPr>
        <w:t>X</w:t>
      </w:r>
      <w:r w:rsidRPr="005D355F">
        <w:rPr>
          <w:b/>
          <w:bCs/>
          <w:sz w:val="28"/>
          <w:lang w:val="en-US"/>
        </w:rPr>
        <w:t xml:space="preserve">"    </w:t>
      </w:r>
      <w:r w:rsidRPr="005D355F">
        <w:rPr>
          <w:sz w:val="28"/>
          <w:lang w:val="en-US"/>
        </w:rPr>
        <w:t>'</w:t>
      </w:r>
      <w:r>
        <w:rPr>
          <w:sz w:val="28"/>
        </w:rPr>
        <w:t>Печать</w:t>
      </w:r>
      <w:r w:rsidRPr="005D355F">
        <w:rPr>
          <w:sz w:val="28"/>
          <w:lang w:val="en-US"/>
        </w:rPr>
        <w:t xml:space="preserve"> </w:t>
      </w:r>
      <w:r>
        <w:rPr>
          <w:sz w:val="28"/>
        </w:rPr>
        <w:t>символа</w:t>
      </w:r>
      <w:r w:rsidRPr="005D355F">
        <w:rPr>
          <w:sz w:val="28"/>
          <w:lang w:val="en-US"/>
        </w:rPr>
        <w:t xml:space="preserve"> </w:t>
      </w:r>
      <w:r>
        <w:rPr>
          <w:sz w:val="28"/>
        </w:rPr>
        <w:t>Х</w:t>
      </w:r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 xml:space="preserve">Picture1.Line (0, -9)-(0, 9), </w:t>
      </w:r>
      <w:proofErr w:type="spellStart"/>
      <w:r>
        <w:rPr>
          <w:b/>
          <w:bCs/>
          <w:sz w:val="28"/>
          <w:lang w:val="en-US"/>
        </w:rPr>
        <w:t>vbBlack</w:t>
      </w:r>
      <w:proofErr w:type="spellEnd"/>
      <w:r>
        <w:rPr>
          <w:b/>
          <w:bCs/>
          <w:sz w:val="28"/>
          <w:lang w:val="en-US"/>
        </w:rPr>
        <w:t xml:space="preserve">   </w:t>
      </w:r>
      <w:r>
        <w:rPr>
          <w:sz w:val="28"/>
          <w:lang w:val="en-US"/>
        </w:rPr>
        <w:t>'</w:t>
      </w:r>
      <w:proofErr w:type="spellStart"/>
      <w:r>
        <w:rPr>
          <w:sz w:val="28"/>
          <w:lang w:val="en-US"/>
        </w:rPr>
        <w:t>Ось</w:t>
      </w:r>
      <w:proofErr w:type="spellEnd"/>
      <w:r>
        <w:rPr>
          <w:sz w:val="28"/>
          <w:lang w:val="en-US"/>
        </w:rPr>
        <w:t xml:space="preserve"> Y</w:t>
      </w:r>
    </w:p>
    <w:p w:rsidR="005D355F" w:rsidRDefault="005D355F" w:rsidP="005D355F">
      <w:pPr>
        <w:ind w:left="540"/>
        <w:jc w:val="left"/>
        <w:rPr>
          <w:sz w:val="28"/>
          <w:lang w:val="en-US"/>
        </w:rPr>
      </w:pPr>
      <w:r>
        <w:rPr>
          <w:b/>
          <w:bCs/>
          <w:sz w:val="28"/>
          <w:lang w:val="en-US"/>
        </w:rPr>
        <w:t xml:space="preserve">Picture1.Print "Y"   </w:t>
      </w:r>
      <w:r>
        <w:rPr>
          <w:sz w:val="28"/>
          <w:lang w:val="en-US"/>
        </w:rPr>
        <w:t>'</w:t>
      </w:r>
      <w:proofErr w:type="spellStart"/>
      <w:r>
        <w:rPr>
          <w:sz w:val="28"/>
          <w:lang w:val="en-US"/>
        </w:rPr>
        <w:t>Печать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сим</w:t>
      </w:r>
      <w:proofErr w:type="spellEnd"/>
      <w:r>
        <w:rPr>
          <w:sz w:val="28"/>
        </w:rPr>
        <w:t>в</w:t>
      </w:r>
      <w:proofErr w:type="spellStart"/>
      <w:r>
        <w:rPr>
          <w:sz w:val="28"/>
          <w:lang w:val="en-US"/>
        </w:rPr>
        <w:t>ола</w:t>
      </w:r>
      <w:proofErr w:type="spellEnd"/>
      <w:r>
        <w:rPr>
          <w:sz w:val="28"/>
          <w:lang w:val="en-US"/>
        </w:rPr>
        <w:t xml:space="preserve"> Y</w:t>
      </w:r>
    </w:p>
    <w:p w:rsidR="005D355F" w:rsidRDefault="005D355F" w:rsidP="005D355F">
      <w:pPr>
        <w:ind w:left="540"/>
        <w:jc w:val="left"/>
        <w:rPr>
          <w:b/>
          <w:bCs/>
          <w:sz w:val="28"/>
        </w:rPr>
      </w:pPr>
      <w:r>
        <w:rPr>
          <w:b/>
          <w:bCs/>
          <w:sz w:val="28"/>
          <w:lang w:val="en-US"/>
        </w:rPr>
        <w:t>Picture</w:t>
      </w:r>
      <w:r>
        <w:rPr>
          <w:b/>
          <w:bCs/>
          <w:sz w:val="28"/>
        </w:rPr>
        <w:t>1.</w:t>
      </w:r>
      <w:proofErr w:type="spellStart"/>
      <w:r>
        <w:rPr>
          <w:b/>
          <w:bCs/>
          <w:sz w:val="28"/>
          <w:lang w:val="en-US"/>
        </w:rPr>
        <w:t>DrawWidth</w:t>
      </w:r>
      <w:proofErr w:type="spellEnd"/>
      <w:r>
        <w:rPr>
          <w:b/>
          <w:bCs/>
          <w:sz w:val="28"/>
        </w:rPr>
        <w:t xml:space="preserve"> = 4   </w:t>
      </w:r>
      <w:r>
        <w:rPr>
          <w:sz w:val="28"/>
        </w:rPr>
        <w:t>'Задание толщины линий квадрата</w:t>
      </w:r>
    </w:p>
    <w:p w:rsidR="005D355F" w:rsidRDefault="005D355F" w:rsidP="005D355F">
      <w:pPr>
        <w:ind w:left="540"/>
        <w:jc w:val="left"/>
        <w:rPr>
          <w:b/>
          <w:bCs/>
          <w:sz w:val="28"/>
        </w:rPr>
      </w:pPr>
      <w:r>
        <w:rPr>
          <w:b/>
          <w:bCs/>
          <w:sz w:val="28"/>
          <w:lang w:val="en-US"/>
        </w:rPr>
        <w:t>Picture</w:t>
      </w:r>
      <w:r>
        <w:rPr>
          <w:b/>
          <w:bCs/>
          <w:sz w:val="28"/>
        </w:rPr>
        <w:t>1.</w:t>
      </w:r>
      <w:proofErr w:type="spellStart"/>
      <w:r>
        <w:rPr>
          <w:b/>
          <w:bCs/>
          <w:sz w:val="28"/>
          <w:lang w:val="en-US"/>
        </w:rPr>
        <w:t>FillStyle</w:t>
      </w:r>
      <w:proofErr w:type="spellEnd"/>
      <w:r>
        <w:rPr>
          <w:b/>
          <w:bCs/>
          <w:sz w:val="28"/>
        </w:rPr>
        <w:t xml:space="preserve"> = 7   </w:t>
      </w:r>
      <w:r>
        <w:rPr>
          <w:sz w:val="28"/>
        </w:rPr>
        <w:t>'Задание стиля заполнения квадрата</w:t>
      </w:r>
    </w:p>
    <w:p w:rsidR="005D355F" w:rsidRDefault="005D355F" w:rsidP="005D355F">
      <w:pPr>
        <w:ind w:left="540"/>
        <w:jc w:val="left"/>
        <w:rPr>
          <w:sz w:val="28"/>
        </w:rPr>
      </w:pPr>
      <w:r>
        <w:rPr>
          <w:b/>
          <w:bCs/>
          <w:sz w:val="28"/>
          <w:lang w:val="en-US"/>
        </w:rPr>
        <w:t>Picture</w:t>
      </w:r>
      <w:r>
        <w:rPr>
          <w:b/>
          <w:bCs/>
          <w:sz w:val="28"/>
        </w:rPr>
        <w:t>1.</w:t>
      </w:r>
      <w:proofErr w:type="spellStart"/>
      <w:r>
        <w:rPr>
          <w:b/>
          <w:bCs/>
          <w:sz w:val="28"/>
          <w:lang w:val="en-US"/>
        </w:rPr>
        <w:t>FillColor</w:t>
      </w:r>
      <w:proofErr w:type="spellEnd"/>
      <w:r>
        <w:rPr>
          <w:b/>
          <w:bCs/>
          <w:sz w:val="28"/>
        </w:rPr>
        <w:t xml:space="preserve"> = </w:t>
      </w:r>
      <w:proofErr w:type="spellStart"/>
      <w:r>
        <w:rPr>
          <w:b/>
          <w:bCs/>
          <w:sz w:val="28"/>
          <w:lang w:val="en-US"/>
        </w:rPr>
        <w:t>vbYellow</w:t>
      </w:r>
      <w:proofErr w:type="spellEnd"/>
      <w:r>
        <w:rPr>
          <w:b/>
          <w:bCs/>
          <w:sz w:val="28"/>
        </w:rPr>
        <w:t xml:space="preserve">   </w:t>
      </w:r>
      <w:r>
        <w:rPr>
          <w:sz w:val="28"/>
        </w:rPr>
        <w:t>'Задание цвета заполнения</w:t>
      </w:r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 xml:space="preserve">Picture1.Line (-6, 6)-(6, -6), </w:t>
      </w:r>
      <w:proofErr w:type="spellStart"/>
      <w:r>
        <w:rPr>
          <w:b/>
          <w:bCs/>
          <w:sz w:val="28"/>
          <w:lang w:val="en-US"/>
        </w:rPr>
        <w:t>vbYellow</w:t>
      </w:r>
      <w:proofErr w:type="spellEnd"/>
      <w:r>
        <w:rPr>
          <w:b/>
          <w:bCs/>
          <w:sz w:val="28"/>
          <w:lang w:val="en-US"/>
        </w:rPr>
        <w:t xml:space="preserve">, B   </w:t>
      </w:r>
      <w:r>
        <w:rPr>
          <w:sz w:val="28"/>
          <w:lang w:val="en-US"/>
        </w:rPr>
        <w:t>'</w:t>
      </w:r>
      <w:proofErr w:type="spellStart"/>
      <w:r>
        <w:rPr>
          <w:sz w:val="28"/>
          <w:lang w:val="en-US"/>
        </w:rPr>
        <w:t>Построение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квадрата</w:t>
      </w:r>
      <w:proofErr w:type="spellEnd"/>
    </w:p>
    <w:p w:rsidR="005D355F" w:rsidRP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>Picture</w:t>
      </w:r>
      <w:r w:rsidRPr="005D355F">
        <w:rPr>
          <w:b/>
          <w:bCs/>
          <w:sz w:val="28"/>
          <w:lang w:val="en-US"/>
        </w:rPr>
        <w:t>1.</w:t>
      </w:r>
      <w:r>
        <w:rPr>
          <w:b/>
          <w:bCs/>
          <w:sz w:val="28"/>
          <w:lang w:val="en-US"/>
        </w:rPr>
        <w:t>DrawWidth</w:t>
      </w:r>
      <w:r w:rsidRPr="005D355F">
        <w:rPr>
          <w:b/>
          <w:bCs/>
          <w:sz w:val="28"/>
          <w:lang w:val="en-US"/>
        </w:rPr>
        <w:t xml:space="preserve"> = 5   </w:t>
      </w:r>
      <w:r w:rsidRPr="005D355F">
        <w:rPr>
          <w:sz w:val="28"/>
          <w:lang w:val="en-US"/>
        </w:rPr>
        <w:t>'</w:t>
      </w:r>
      <w:r>
        <w:rPr>
          <w:sz w:val="28"/>
        </w:rPr>
        <w:t>Задание</w:t>
      </w:r>
      <w:r w:rsidRPr="005D355F">
        <w:rPr>
          <w:sz w:val="28"/>
          <w:lang w:val="en-US"/>
        </w:rPr>
        <w:t xml:space="preserve"> </w:t>
      </w:r>
      <w:r>
        <w:rPr>
          <w:sz w:val="28"/>
        </w:rPr>
        <w:t>толщины</w:t>
      </w:r>
      <w:r w:rsidRPr="005D355F">
        <w:rPr>
          <w:sz w:val="28"/>
          <w:lang w:val="en-US"/>
        </w:rPr>
        <w:t xml:space="preserve"> </w:t>
      </w:r>
      <w:r>
        <w:rPr>
          <w:sz w:val="28"/>
        </w:rPr>
        <w:t>точек</w:t>
      </w:r>
    </w:p>
    <w:p w:rsidR="005D355F" w:rsidRP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>Picture</w:t>
      </w:r>
      <w:r w:rsidRPr="005D355F">
        <w:rPr>
          <w:b/>
          <w:bCs/>
          <w:sz w:val="28"/>
          <w:lang w:val="en-US"/>
        </w:rPr>
        <w:t>1.</w:t>
      </w:r>
      <w:r>
        <w:rPr>
          <w:b/>
          <w:bCs/>
          <w:sz w:val="28"/>
          <w:lang w:val="en-US"/>
        </w:rPr>
        <w:t>PSet</w:t>
      </w:r>
      <w:r w:rsidRPr="005D355F">
        <w:rPr>
          <w:b/>
          <w:bCs/>
          <w:sz w:val="28"/>
          <w:lang w:val="en-US"/>
        </w:rPr>
        <w:t xml:space="preserve"> (-6, 0), </w:t>
      </w:r>
      <w:proofErr w:type="spellStart"/>
      <w:r>
        <w:rPr>
          <w:b/>
          <w:bCs/>
          <w:sz w:val="28"/>
          <w:lang w:val="en-US"/>
        </w:rPr>
        <w:t>vbRed</w:t>
      </w:r>
      <w:proofErr w:type="spellEnd"/>
      <w:r w:rsidRPr="005D355F">
        <w:rPr>
          <w:b/>
          <w:bCs/>
          <w:sz w:val="28"/>
          <w:lang w:val="en-US"/>
        </w:rPr>
        <w:t xml:space="preserve">   </w:t>
      </w:r>
      <w:r w:rsidRPr="005D355F">
        <w:rPr>
          <w:sz w:val="28"/>
          <w:lang w:val="en-US"/>
        </w:rPr>
        <w:t>'</w:t>
      </w:r>
      <w:r>
        <w:rPr>
          <w:sz w:val="28"/>
        </w:rPr>
        <w:t>Построение</w:t>
      </w:r>
      <w:r w:rsidRPr="005D355F">
        <w:rPr>
          <w:sz w:val="28"/>
          <w:lang w:val="en-US"/>
        </w:rPr>
        <w:t xml:space="preserve"> </w:t>
      </w:r>
      <w:r>
        <w:rPr>
          <w:sz w:val="28"/>
        </w:rPr>
        <w:t>точки</w:t>
      </w:r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 xml:space="preserve">Picture1.Print –6 </w:t>
      </w:r>
      <w:r w:rsidRPr="005D355F">
        <w:rPr>
          <w:b/>
          <w:bCs/>
          <w:sz w:val="28"/>
          <w:lang w:val="en-US"/>
        </w:rPr>
        <w:t xml:space="preserve"> </w:t>
      </w:r>
      <w:r>
        <w:rPr>
          <w:b/>
          <w:bCs/>
          <w:sz w:val="28"/>
          <w:lang w:val="en-US"/>
        </w:rPr>
        <w:t xml:space="preserve"> </w:t>
      </w:r>
      <w:r>
        <w:rPr>
          <w:sz w:val="28"/>
          <w:lang w:val="en-US"/>
        </w:rPr>
        <w:t>'</w:t>
      </w:r>
      <w:proofErr w:type="spellStart"/>
      <w:r>
        <w:rPr>
          <w:sz w:val="28"/>
          <w:lang w:val="en-US"/>
        </w:rPr>
        <w:t>Печать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символа</w:t>
      </w:r>
      <w:proofErr w:type="spellEnd"/>
      <w:r>
        <w:rPr>
          <w:sz w:val="28"/>
          <w:lang w:val="en-US"/>
        </w:rPr>
        <w:t xml:space="preserve"> </w:t>
      </w:r>
      <w:r w:rsidRPr="005D355F">
        <w:rPr>
          <w:sz w:val="28"/>
          <w:lang w:val="en-US"/>
        </w:rPr>
        <w:t xml:space="preserve">– </w:t>
      </w:r>
      <w:r>
        <w:rPr>
          <w:sz w:val="28"/>
          <w:lang w:val="en-US"/>
        </w:rPr>
        <w:t>6</w:t>
      </w:r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 xml:space="preserve">Picture1.PSet (6, 0), </w:t>
      </w:r>
      <w:proofErr w:type="spellStart"/>
      <w:r>
        <w:rPr>
          <w:b/>
          <w:bCs/>
          <w:sz w:val="28"/>
          <w:lang w:val="en-US"/>
        </w:rPr>
        <w:t>vbRed</w:t>
      </w:r>
      <w:proofErr w:type="spellEnd"/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>Picture1.Print 6</w:t>
      </w:r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 xml:space="preserve">Picture1.PSet (0, -6), </w:t>
      </w:r>
      <w:proofErr w:type="spellStart"/>
      <w:r>
        <w:rPr>
          <w:b/>
          <w:bCs/>
          <w:sz w:val="28"/>
          <w:lang w:val="en-US"/>
        </w:rPr>
        <w:t>vbRed</w:t>
      </w:r>
      <w:proofErr w:type="spellEnd"/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lastRenderedPageBreak/>
        <w:t>Picture1.Print -6</w:t>
      </w:r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 xml:space="preserve">Picture1.PSet (0, 6), </w:t>
      </w:r>
      <w:proofErr w:type="spellStart"/>
      <w:r>
        <w:rPr>
          <w:b/>
          <w:bCs/>
          <w:sz w:val="28"/>
          <w:lang w:val="en-US"/>
        </w:rPr>
        <w:t>vbRed</w:t>
      </w:r>
      <w:proofErr w:type="spellEnd"/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>Picture1.Print 6</w:t>
      </w:r>
    </w:p>
    <w:p w:rsidR="005D355F" w:rsidRPr="005D355F" w:rsidRDefault="005D355F" w:rsidP="005D355F">
      <w:pPr>
        <w:pBdr>
          <w:bottom w:val="single" w:sz="6" w:space="2" w:color="auto"/>
        </w:pBd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>End Sub</w:t>
      </w:r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>Private Sub Command2_</w:t>
      </w:r>
      <w:proofErr w:type="gramStart"/>
      <w:r>
        <w:rPr>
          <w:b/>
          <w:bCs/>
          <w:sz w:val="28"/>
          <w:lang w:val="en-US"/>
        </w:rPr>
        <w:t>Click()</w:t>
      </w:r>
      <w:proofErr w:type="gramEnd"/>
    </w:p>
    <w:p w:rsidR="005D355F" w:rsidRDefault="005D355F" w:rsidP="005D355F">
      <w:pPr>
        <w:pStyle w:val="a5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>Picture1.Scale (-10, 10)-(10, -10)</w:t>
      </w:r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>Picture1.Cls</w:t>
      </w:r>
    </w:p>
    <w:p w:rsidR="005D355F" w:rsidRP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>Picture</w:t>
      </w:r>
      <w:r w:rsidRPr="005D355F">
        <w:rPr>
          <w:b/>
          <w:bCs/>
          <w:sz w:val="28"/>
          <w:lang w:val="en-US"/>
        </w:rPr>
        <w:t>1.</w:t>
      </w:r>
      <w:r>
        <w:rPr>
          <w:b/>
          <w:bCs/>
          <w:sz w:val="28"/>
          <w:lang w:val="en-US"/>
        </w:rPr>
        <w:t>FillStyle</w:t>
      </w:r>
      <w:r w:rsidRPr="005D355F">
        <w:rPr>
          <w:b/>
          <w:bCs/>
          <w:sz w:val="28"/>
          <w:lang w:val="en-US"/>
        </w:rPr>
        <w:t xml:space="preserve"> = 0   </w:t>
      </w:r>
      <w:r w:rsidRPr="005D355F">
        <w:rPr>
          <w:sz w:val="28"/>
          <w:lang w:val="en-US"/>
        </w:rPr>
        <w:t>'</w:t>
      </w:r>
      <w:r>
        <w:rPr>
          <w:sz w:val="28"/>
        </w:rPr>
        <w:t>Задание</w:t>
      </w:r>
      <w:r w:rsidRPr="005D355F">
        <w:rPr>
          <w:sz w:val="28"/>
          <w:lang w:val="en-US"/>
        </w:rPr>
        <w:t xml:space="preserve"> </w:t>
      </w:r>
      <w:r>
        <w:rPr>
          <w:sz w:val="28"/>
        </w:rPr>
        <w:t>стиля</w:t>
      </w:r>
      <w:r w:rsidRPr="005D355F">
        <w:rPr>
          <w:sz w:val="28"/>
          <w:lang w:val="en-US"/>
        </w:rPr>
        <w:t xml:space="preserve"> - </w:t>
      </w:r>
      <w:r>
        <w:rPr>
          <w:sz w:val="28"/>
        </w:rPr>
        <w:t>сплошной</w:t>
      </w:r>
    </w:p>
    <w:p w:rsidR="005D355F" w:rsidRDefault="005D355F" w:rsidP="005D355F">
      <w:pPr>
        <w:ind w:left="540"/>
        <w:jc w:val="left"/>
        <w:rPr>
          <w:b/>
          <w:bCs/>
          <w:sz w:val="28"/>
        </w:rPr>
      </w:pPr>
      <w:r>
        <w:rPr>
          <w:b/>
          <w:bCs/>
          <w:sz w:val="28"/>
          <w:lang w:val="en-US"/>
        </w:rPr>
        <w:t>Picture</w:t>
      </w:r>
      <w:r>
        <w:rPr>
          <w:b/>
          <w:bCs/>
          <w:sz w:val="28"/>
        </w:rPr>
        <w:t>1.</w:t>
      </w:r>
      <w:proofErr w:type="spellStart"/>
      <w:r>
        <w:rPr>
          <w:b/>
          <w:bCs/>
          <w:sz w:val="28"/>
          <w:lang w:val="en-US"/>
        </w:rPr>
        <w:t>FillColor</w:t>
      </w:r>
      <w:proofErr w:type="spellEnd"/>
      <w:r>
        <w:rPr>
          <w:b/>
          <w:bCs/>
          <w:sz w:val="28"/>
        </w:rPr>
        <w:t xml:space="preserve"> = </w:t>
      </w:r>
      <w:proofErr w:type="spellStart"/>
      <w:r>
        <w:rPr>
          <w:b/>
          <w:bCs/>
          <w:sz w:val="28"/>
          <w:lang w:val="en-US"/>
        </w:rPr>
        <w:t>vbWhite</w:t>
      </w:r>
      <w:proofErr w:type="spellEnd"/>
      <w:r>
        <w:rPr>
          <w:b/>
          <w:bCs/>
          <w:sz w:val="28"/>
        </w:rPr>
        <w:t xml:space="preserve">   </w:t>
      </w:r>
      <w:r>
        <w:rPr>
          <w:sz w:val="28"/>
        </w:rPr>
        <w:t>'Задание цвета заполнения – белый</w:t>
      </w:r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 xml:space="preserve">Picture1.Circle (0, 0), 5, </w:t>
      </w:r>
      <w:proofErr w:type="spellStart"/>
      <w:r>
        <w:rPr>
          <w:b/>
          <w:bCs/>
          <w:sz w:val="28"/>
          <w:lang w:val="en-US"/>
        </w:rPr>
        <w:t>vbBlack</w:t>
      </w:r>
      <w:proofErr w:type="spellEnd"/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 xml:space="preserve">Picture1.Line (0, -8)-(0, 8), </w:t>
      </w:r>
      <w:proofErr w:type="spellStart"/>
      <w:r>
        <w:rPr>
          <w:b/>
          <w:bCs/>
          <w:sz w:val="28"/>
          <w:lang w:val="en-US"/>
        </w:rPr>
        <w:t>vbBlack</w:t>
      </w:r>
      <w:proofErr w:type="spellEnd"/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 xml:space="preserve">Picture1.Line (-8, 0)-(8, 0), </w:t>
      </w:r>
      <w:proofErr w:type="spellStart"/>
      <w:r>
        <w:rPr>
          <w:b/>
          <w:bCs/>
          <w:sz w:val="28"/>
          <w:lang w:val="en-US"/>
        </w:rPr>
        <w:t>vbBlack</w:t>
      </w:r>
      <w:proofErr w:type="spellEnd"/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>End Sub</w:t>
      </w:r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>-------------------------------------------------------</w:t>
      </w:r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 xml:space="preserve">Private Sub </w:t>
      </w:r>
      <w:proofErr w:type="spellStart"/>
      <w:r>
        <w:rPr>
          <w:b/>
          <w:bCs/>
          <w:sz w:val="28"/>
          <w:lang w:val="en-US"/>
        </w:rPr>
        <w:t>Form_</w:t>
      </w:r>
      <w:proofErr w:type="gramStart"/>
      <w:r>
        <w:rPr>
          <w:b/>
          <w:bCs/>
          <w:sz w:val="28"/>
          <w:lang w:val="en-US"/>
        </w:rPr>
        <w:t>Activate</w:t>
      </w:r>
      <w:proofErr w:type="spellEnd"/>
      <w:r>
        <w:rPr>
          <w:b/>
          <w:bCs/>
          <w:sz w:val="28"/>
          <w:lang w:val="en-US"/>
        </w:rPr>
        <w:t>()</w:t>
      </w:r>
      <w:proofErr w:type="gramEnd"/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proofErr w:type="spellStart"/>
      <w:r>
        <w:rPr>
          <w:b/>
          <w:bCs/>
          <w:sz w:val="28"/>
          <w:lang w:val="en-US"/>
        </w:rPr>
        <w:t>FontSize</w:t>
      </w:r>
      <w:proofErr w:type="spellEnd"/>
      <w:r>
        <w:rPr>
          <w:b/>
          <w:bCs/>
          <w:sz w:val="28"/>
          <w:lang w:val="en-US"/>
        </w:rPr>
        <w:t xml:space="preserve"> = 14</w:t>
      </w:r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proofErr w:type="spellStart"/>
      <w:r>
        <w:rPr>
          <w:b/>
          <w:bCs/>
          <w:sz w:val="28"/>
          <w:lang w:val="en-US"/>
        </w:rPr>
        <w:t>ForeColor</w:t>
      </w:r>
      <w:proofErr w:type="spellEnd"/>
      <w:r>
        <w:rPr>
          <w:b/>
          <w:bCs/>
          <w:sz w:val="28"/>
          <w:lang w:val="en-US"/>
        </w:rPr>
        <w:t xml:space="preserve"> = </w:t>
      </w:r>
      <w:proofErr w:type="spellStart"/>
      <w:r>
        <w:rPr>
          <w:b/>
          <w:bCs/>
          <w:sz w:val="28"/>
          <w:lang w:val="en-US"/>
        </w:rPr>
        <w:t>vbRed</w:t>
      </w:r>
      <w:proofErr w:type="spellEnd"/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>Print "</w:t>
      </w:r>
      <w:r>
        <w:rPr>
          <w:b/>
          <w:bCs/>
          <w:sz w:val="28"/>
        </w:rPr>
        <w:t>Простые</w:t>
      </w:r>
      <w:r>
        <w:rPr>
          <w:b/>
          <w:bCs/>
          <w:sz w:val="28"/>
          <w:lang w:val="en-US"/>
        </w:rPr>
        <w:t xml:space="preserve"> </w:t>
      </w:r>
      <w:r>
        <w:rPr>
          <w:b/>
          <w:bCs/>
          <w:sz w:val="28"/>
        </w:rPr>
        <w:t>фигуры</w:t>
      </w:r>
      <w:r>
        <w:rPr>
          <w:b/>
          <w:bCs/>
          <w:sz w:val="28"/>
          <w:lang w:val="en-US"/>
        </w:rPr>
        <w:t>"</w:t>
      </w:r>
    </w:p>
    <w:p w:rsidR="005D355F" w:rsidRDefault="005D355F" w:rsidP="005D355F">
      <w:pPr>
        <w:ind w:left="540"/>
        <w:jc w:val="left"/>
        <w:rPr>
          <w:b/>
          <w:bCs/>
          <w:sz w:val="28"/>
        </w:rPr>
      </w:pPr>
      <w:r>
        <w:rPr>
          <w:b/>
          <w:bCs/>
          <w:sz w:val="28"/>
          <w:lang w:val="en-US"/>
        </w:rPr>
        <w:t>End</w:t>
      </w:r>
      <w:r>
        <w:rPr>
          <w:b/>
          <w:bCs/>
          <w:sz w:val="28"/>
        </w:rPr>
        <w:t xml:space="preserve"> </w:t>
      </w:r>
      <w:r>
        <w:rPr>
          <w:b/>
          <w:bCs/>
          <w:sz w:val="28"/>
          <w:lang w:val="en-US"/>
        </w:rPr>
        <w:t>Sub</w:t>
      </w:r>
    </w:p>
    <w:p w:rsidR="005D355F" w:rsidRDefault="005D355F" w:rsidP="005D355F">
      <w:pPr>
        <w:ind w:left="540"/>
        <w:jc w:val="left"/>
        <w:rPr>
          <w:b/>
          <w:bCs/>
          <w:sz w:val="28"/>
        </w:rPr>
      </w:pPr>
    </w:p>
    <w:p w:rsidR="005D355F" w:rsidRDefault="005D355F" w:rsidP="005D355F">
      <w:pPr>
        <w:ind w:firstLine="540"/>
        <w:jc w:val="left"/>
        <w:rPr>
          <w:sz w:val="28"/>
        </w:rPr>
      </w:pPr>
      <w:r>
        <w:rPr>
          <w:sz w:val="28"/>
        </w:rPr>
        <w:t>Запустите приложение. При необходимости выполните его отладку.</w:t>
      </w:r>
    </w:p>
    <w:p w:rsidR="005D355F" w:rsidRDefault="005D355F" w:rsidP="005D355F">
      <w:pPr>
        <w:ind w:firstLine="540"/>
        <w:jc w:val="left"/>
        <w:rPr>
          <w:sz w:val="28"/>
        </w:rPr>
      </w:pPr>
    </w:p>
    <w:p w:rsidR="005D355F" w:rsidRDefault="005D355F" w:rsidP="005D355F">
      <w:pPr>
        <w:ind w:firstLine="540"/>
        <w:jc w:val="both"/>
        <w:rPr>
          <w:sz w:val="28"/>
        </w:rPr>
      </w:pPr>
      <w:bookmarkStart w:id="222" w:name="_Toc26888799"/>
      <w:bookmarkStart w:id="223" w:name="_Toc26889326"/>
      <w:bookmarkStart w:id="224" w:name="_Toc26889599"/>
      <w:bookmarkStart w:id="225" w:name="_Toc26889897"/>
      <w:bookmarkStart w:id="226" w:name="_Toc26890305"/>
      <w:bookmarkStart w:id="227" w:name="_Toc26890734"/>
      <w:bookmarkStart w:id="228" w:name="_Toc27029475"/>
      <w:bookmarkStart w:id="229" w:name="_Toc27029764"/>
      <w:bookmarkStart w:id="230" w:name="_Toc27030382"/>
      <w:bookmarkStart w:id="231" w:name="_Toc27031338"/>
      <w:bookmarkStart w:id="232" w:name="_Toc27031781"/>
      <w:bookmarkStart w:id="233" w:name="_Toc27032029"/>
      <w:bookmarkStart w:id="234" w:name="_Toc27033530"/>
      <w:bookmarkStart w:id="235" w:name="_Toc27037964"/>
      <w:r>
        <w:rPr>
          <w:b/>
          <w:bCs/>
          <w:sz w:val="28"/>
        </w:rPr>
        <w:t>Редактирование приложения</w:t>
      </w:r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r>
        <w:rPr>
          <w:sz w:val="28"/>
        </w:rPr>
        <w:t>. Отредактируйте текущее приложение. Внесите следу</w:t>
      </w:r>
      <w:r>
        <w:rPr>
          <w:sz w:val="28"/>
        </w:rPr>
        <w:t>ю</w:t>
      </w:r>
      <w:r>
        <w:rPr>
          <w:sz w:val="28"/>
        </w:rPr>
        <w:t>щие изменения.</w:t>
      </w:r>
    </w:p>
    <w:p w:rsidR="005D355F" w:rsidRDefault="005D355F" w:rsidP="005D355F">
      <w:pPr>
        <w:pStyle w:val="4"/>
        <w:ind w:firstLine="540"/>
        <w:rPr>
          <w:i/>
          <w:iCs/>
        </w:rPr>
      </w:pPr>
    </w:p>
    <w:p w:rsidR="005D355F" w:rsidRDefault="005D355F" w:rsidP="005D355F">
      <w:pPr>
        <w:pStyle w:val="4"/>
        <w:ind w:firstLine="540"/>
        <w:rPr>
          <w:i/>
          <w:iCs/>
        </w:rPr>
      </w:pPr>
      <w:r>
        <w:rPr>
          <w:i/>
          <w:iCs/>
        </w:rPr>
        <w:t>Задание дополнительных параметров окружности</w:t>
      </w:r>
    </w:p>
    <w:p w:rsidR="005D355F" w:rsidRDefault="005D355F" w:rsidP="005D355F">
      <w:pPr>
        <w:pStyle w:val="a5"/>
        <w:ind w:left="0" w:firstLine="540"/>
        <w:jc w:val="both"/>
        <w:rPr>
          <w:sz w:val="28"/>
        </w:rPr>
      </w:pPr>
      <w:r>
        <w:rPr>
          <w:sz w:val="28"/>
        </w:rPr>
        <w:t>При построении окружности задайте по желанию значения следующих параме</w:t>
      </w:r>
      <w:r>
        <w:rPr>
          <w:sz w:val="28"/>
        </w:rPr>
        <w:t>т</w:t>
      </w:r>
      <w:r>
        <w:rPr>
          <w:sz w:val="28"/>
        </w:rPr>
        <w:t xml:space="preserve">ров: </w:t>
      </w:r>
    </w:p>
    <w:p w:rsidR="005D355F" w:rsidRDefault="005D355F" w:rsidP="005D355F">
      <w:pPr>
        <w:jc w:val="both"/>
        <w:rPr>
          <w:sz w:val="28"/>
        </w:rPr>
      </w:pPr>
      <w:r>
        <w:rPr>
          <w:sz w:val="28"/>
        </w:rPr>
        <w:t xml:space="preserve">– обозначение осей </w:t>
      </w:r>
      <w:r>
        <w:rPr>
          <w:sz w:val="28"/>
          <w:lang w:val="en-US"/>
        </w:rPr>
        <w:t>X</w:t>
      </w:r>
      <w:r>
        <w:rPr>
          <w:sz w:val="28"/>
        </w:rPr>
        <w:t xml:space="preserve"> и </w:t>
      </w:r>
      <w:r>
        <w:rPr>
          <w:sz w:val="28"/>
          <w:lang w:val="en-US"/>
        </w:rPr>
        <w:t>Y</w:t>
      </w:r>
      <w:r>
        <w:rPr>
          <w:sz w:val="28"/>
        </w:rPr>
        <w:t>;</w:t>
      </w:r>
    </w:p>
    <w:p w:rsidR="005D355F" w:rsidRDefault="005D355F" w:rsidP="005D355F">
      <w:pPr>
        <w:jc w:val="both"/>
        <w:rPr>
          <w:sz w:val="28"/>
        </w:rPr>
      </w:pPr>
      <w:r>
        <w:rPr>
          <w:sz w:val="28"/>
        </w:rPr>
        <w:t>– цвет и размер точек пересечения окружности с осями;</w:t>
      </w:r>
    </w:p>
    <w:p w:rsidR="005D355F" w:rsidRDefault="005D355F" w:rsidP="005D355F">
      <w:pPr>
        <w:jc w:val="both"/>
        <w:rPr>
          <w:sz w:val="28"/>
        </w:rPr>
      </w:pPr>
      <w:r>
        <w:rPr>
          <w:sz w:val="28"/>
        </w:rPr>
        <w:t>– стиль и цвет заполнения окружности;</w:t>
      </w:r>
    </w:p>
    <w:p w:rsidR="005D355F" w:rsidRDefault="005D355F" w:rsidP="005D355F">
      <w:pPr>
        <w:jc w:val="both"/>
        <w:rPr>
          <w:sz w:val="28"/>
        </w:rPr>
      </w:pPr>
      <w:r>
        <w:rPr>
          <w:sz w:val="28"/>
        </w:rPr>
        <w:t>– толщину линий координатных осей и окружности;</w:t>
      </w:r>
    </w:p>
    <w:p w:rsidR="005D355F" w:rsidRDefault="005D355F" w:rsidP="005D355F">
      <w:pPr>
        <w:jc w:val="both"/>
        <w:rPr>
          <w:sz w:val="28"/>
        </w:rPr>
      </w:pPr>
      <w:r>
        <w:rPr>
          <w:sz w:val="28"/>
        </w:rPr>
        <w:t>– цвет фона графического окна;</w:t>
      </w:r>
    </w:p>
    <w:p w:rsidR="005D355F" w:rsidRDefault="005D355F" w:rsidP="005D355F">
      <w:pPr>
        <w:jc w:val="both"/>
        <w:rPr>
          <w:sz w:val="28"/>
        </w:rPr>
      </w:pPr>
      <w:r>
        <w:rPr>
          <w:sz w:val="28"/>
        </w:rPr>
        <w:t>– другие параметры по желанию.</w:t>
      </w:r>
    </w:p>
    <w:p w:rsidR="005D355F" w:rsidRDefault="005D355F" w:rsidP="005D355F">
      <w:pPr>
        <w:pStyle w:val="4"/>
        <w:ind w:firstLine="540"/>
        <w:rPr>
          <w:i/>
          <w:iCs/>
        </w:rPr>
      </w:pPr>
    </w:p>
    <w:p w:rsidR="005D355F" w:rsidRDefault="005D355F" w:rsidP="005D355F">
      <w:pPr>
        <w:pStyle w:val="4"/>
        <w:ind w:firstLine="540"/>
        <w:rPr>
          <w:i/>
          <w:iCs/>
        </w:rPr>
      </w:pPr>
      <w:r>
        <w:rPr>
          <w:i/>
          <w:iCs/>
        </w:rPr>
        <w:t>Задание новых свойств объектам</w:t>
      </w:r>
    </w:p>
    <w:p w:rsidR="005D355F" w:rsidRDefault="005D355F" w:rsidP="005D355F">
      <w:pPr>
        <w:pStyle w:val="a5"/>
        <w:ind w:left="0" w:firstLine="540"/>
        <w:jc w:val="both"/>
        <w:rPr>
          <w:sz w:val="28"/>
        </w:rPr>
      </w:pPr>
      <w:r>
        <w:rPr>
          <w:sz w:val="28"/>
        </w:rPr>
        <w:t>Задайте любые значения для свойств, задающих вид, начертание, ра</w:t>
      </w:r>
      <w:r>
        <w:rPr>
          <w:sz w:val="28"/>
        </w:rPr>
        <w:t>з</w:t>
      </w:r>
      <w:r>
        <w:rPr>
          <w:sz w:val="28"/>
        </w:rPr>
        <w:t xml:space="preserve">мер, цвет шрифта надписи </w:t>
      </w:r>
      <w:r>
        <w:rPr>
          <w:i/>
          <w:iCs/>
          <w:sz w:val="28"/>
        </w:rPr>
        <w:t>Простые фигуры</w:t>
      </w:r>
      <w:r>
        <w:rPr>
          <w:sz w:val="28"/>
        </w:rPr>
        <w:t xml:space="preserve"> на форме. При желании задайте новые координаты  для в</w:t>
      </w:r>
      <w:r>
        <w:rPr>
          <w:sz w:val="28"/>
        </w:rPr>
        <w:t>ы</w:t>
      </w:r>
      <w:r>
        <w:rPr>
          <w:sz w:val="28"/>
        </w:rPr>
        <w:t>вода надписи на форме.</w:t>
      </w:r>
    </w:p>
    <w:p w:rsidR="005D355F" w:rsidRDefault="005D355F" w:rsidP="005D355F">
      <w:pPr>
        <w:ind w:firstLine="540"/>
        <w:jc w:val="both"/>
        <w:rPr>
          <w:sz w:val="28"/>
        </w:rPr>
      </w:pPr>
      <w:r>
        <w:rPr>
          <w:sz w:val="28"/>
        </w:rPr>
        <w:t xml:space="preserve">Установите значения свойства </w:t>
      </w:r>
      <w:r>
        <w:rPr>
          <w:i/>
          <w:iCs/>
          <w:sz w:val="28"/>
          <w:lang w:val="en-US"/>
        </w:rPr>
        <w:t>Caption</w:t>
      </w:r>
      <w:r>
        <w:rPr>
          <w:sz w:val="28"/>
        </w:rPr>
        <w:t xml:space="preserve"> для объектов </w:t>
      </w:r>
      <w:r>
        <w:rPr>
          <w:sz w:val="28"/>
          <w:lang w:val="en-US"/>
        </w:rPr>
        <w:t>Command</w:t>
      </w:r>
      <w:r>
        <w:rPr>
          <w:sz w:val="28"/>
        </w:rPr>
        <w:t xml:space="preserve">1, </w:t>
      </w:r>
      <w:r>
        <w:rPr>
          <w:sz w:val="28"/>
          <w:lang w:val="en-US"/>
        </w:rPr>
        <w:t>Command</w:t>
      </w:r>
      <w:r>
        <w:rPr>
          <w:sz w:val="28"/>
        </w:rPr>
        <w:t xml:space="preserve"> 2 соответственно: </w:t>
      </w:r>
      <w:r>
        <w:rPr>
          <w:i/>
          <w:iCs/>
          <w:sz w:val="28"/>
        </w:rPr>
        <w:t>Квадрат, Окружность</w:t>
      </w:r>
      <w:r>
        <w:rPr>
          <w:sz w:val="28"/>
        </w:rPr>
        <w:t>. Задайте другие по ж</w:t>
      </w:r>
      <w:r>
        <w:rPr>
          <w:sz w:val="28"/>
        </w:rPr>
        <w:t>е</w:t>
      </w:r>
      <w:r>
        <w:rPr>
          <w:sz w:val="28"/>
        </w:rPr>
        <w:t>ланию параметры форме, командным кнопкам, графическому окну.</w:t>
      </w:r>
    </w:p>
    <w:p w:rsidR="005D355F" w:rsidRDefault="005D355F" w:rsidP="005D355F">
      <w:pPr>
        <w:ind w:firstLine="540"/>
        <w:jc w:val="both"/>
        <w:rPr>
          <w:i/>
          <w:iCs/>
          <w:sz w:val="28"/>
        </w:rPr>
      </w:pPr>
      <w:r>
        <w:rPr>
          <w:i/>
          <w:iCs/>
          <w:sz w:val="28"/>
        </w:rPr>
        <w:t>Добавление новых элементов управления в приложение</w:t>
      </w:r>
    </w:p>
    <w:p w:rsidR="005D355F" w:rsidRDefault="005D355F" w:rsidP="005D355F">
      <w:pPr>
        <w:ind w:firstLine="540"/>
        <w:jc w:val="both"/>
        <w:rPr>
          <w:sz w:val="28"/>
        </w:rPr>
      </w:pPr>
      <w:r>
        <w:rPr>
          <w:sz w:val="28"/>
        </w:rPr>
        <w:t xml:space="preserve">Добавьте в приложение следующие элементы управления: второе графическое окно </w:t>
      </w:r>
      <w:r>
        <w:rPr>
          <w:sz w:val="28"/>
          <w:lang w:val="en-US"/>
        </w:rPr>
        <w:t>Picture</w:t>
      </w:r>
      <w:r>
        <w:rPr>
          <w:sz w:val="28"/>
        </w:rPr>
        <w:t xml:space="preserve">2 и две командные кнопки </w:t>
      </w:r>
      <w:r>
        <w:rPr>
          <w:sz w:val="28"/>
          <w:lang w:val="en-US"/>
        </w:rPr>
        <w:t>Command</w:t>
      </w:r>
      <w:r>
        <w:rPr>
          <w:sz w:val="28"/>
        </w:rPr>
        <w:t xml:space="preserve">3 и </w:t>
      </w:r>
      <w:r>
        <w:rPr>
          <w:sz w:val="28"/>
          <w:lang w:val="en-US"/>
        </w:rPr>
        <w:t>Co</w:t>
      </w:r>
      <w:r>
        <w:rPr>
          <w:sz w:val="28"/>
          <w:lang w:val="en-US"/>
        </w:rPr>
        <w:t>m</w:t>
      </w:r>
      <w:r>
        <w:rPr>
          <w:sz w:val="28"/>
          <w:lang w:val="en-US"/>
        </w:rPr>
        <w:t>mand</w:t>
      </w:r>
      <w:r>
        <w:rPr>
          <w:sz w:val="28"/>
        </w:rPr>
        <w:t>4.</w:t>
      </w:r>
    </w:p>
    <w:p w:rsidR="005D355F" w:rsidRDefault="005D355F" w:rsidP="005D355F">
      <w:pPr>
        <w:ind w:firstLine="540"/>
        <w:jc w:val="both"/>
        <w:rPr>
          <w:sz w:val="28"/>
        </w:rPr>
      </w:pPr>
      <w:r>
        <w:rPr>
          <w:sz w:val="28"/>
        </w:rPr>
        <w:lastRenderedPageBreak/>
        <w:t xml:space="preserve">Отредактируйте приложение таким образом, чтобы в окне </w:t>
      </w:r>
      <w:r>
        <w:rPr>
          <w:sz w:val="28"/>
          <w:lang w:val="en-US"/>
        </w:rPr>
        <w:t>Picture</w:t>
      </w:r>
      <w:r>
        <w:rPr>
          <w:sz w:val="28"/>
        </w:rPr>
        <w:t>2 п</w:t>
      </w:r>
      <w:r>
        <w:rPr>
          <w:sz w:val="28"/>
        </w:rPr>
        <w:t>о</w:t>
      </w:r>
      <w:r>
        <w:rPr>
          <w:sz w:val="28"/>
        </w:rPr>
        <w:t xml:space="preserve">сле нажатия командной кнопки </w:t>
      </w:r>
      <w:r>
        <w:rPr>
          <w:sz w:val="28"/>
          <w:lang w:val="en-US"/>
        </w:rPr>
        <w:t>Command</w:t>
      </w:r>
      <w:r>
        <w:rPr>
          <w:sz w:val="28"/>
        </w:rPr>
        <w:t xml:space="preserve">3 рисовался многоугольник, а при нажатии командной кнопки </w:t>
      </w:r>
      <w:r>
        <w:rPr>
          <w:sz w:val="28"/>
          <w:lang w:val="en-US"/>
        </w:rPr>
        <w:t>Command</w:t>
      </w:r>
      <w:r>
        <w:rPr>
          <w:sz w:val="28"/>
        </w:rPr>
        <w:t>4 – эллипс или сектор. Фигуры распол</w:t>
      </w:r>
      <w:r>
        <w:rPr>
          <w:sz w:val="28"/>
        </w:rPr>
        <w:t>о</w:t>
      </w:r>
      <w:r>
        <w:rPr>
          <w:sz w:val="28"/>
        </w:rPr>
        <w:t>жите на осях.</w:t>
      </w:r>
    </w:p>
    <w:p w:rsidR="005D355F" w:rsidRDefault="005D355F" w:rsidP="005D355F">
      <w:pPr>
        <w:ind w:firstLine="540"/>
        <w:jc w:val="both"/>
        <w:rPr>
          <w:sz w:val="28"/>
        </w:rPr>
      </w:pPr>
      <w:r>
        <w:rPr>
          <w:sz w:val="28"/>
        </w:rPr>
        <w:t>Задайте любые по желанию свойства новым элементам управления. Вв</w:t>
      </w:r>
      <w:r>
        <w:rPr>
          <w:sz w:val="28"/>
        </w:rPr>
        <w:t>е</w:t>
      </w:r>
      <w:r>
        <w:rPr>
          <w:sz w:val="28"/>
        </w:rPr>
        <w:t>дите все обозначения на графиках.</w:t>
      </w:r>
    </w:p>
    <w:p w:rsidR="005D355F" w:rsidRDefault="005D355F" w:rsidP="005D355F">
      <w:pPr>
        <w:ind w:firstLine="540"/>
        <w:jc w:val="both"/>
        <w:rPr>
          <w:sz w:val="28"/>
        </w:rPr>
      </w:pPr>
      <w:r>
        <w:rPr>
          <w:sz w:val="28"/>
        </w:rPr>
        <w:t>Запустите отредактированный проект. При необходимости выполните его отладку.</w:t>
      </w:r>
    </w:p>
    <w:p w:rsidR="005D355F" w:rsidRDefault="005D355F" w:rsidP="005D355F">
      <w:pPr>
        <w:ind w:firstLine="540"/>
        <w:jc w:val="both"/>
        <w:rPr>
          <w:sz w:val="28"/>
        </w:rPr>
      </w:pPr>
    </w:p>
    <w:p w:rsidR="005D355F" w:rsidRDefault="005D355F" w:rsidP="005D355F">
      <w:pPr>
        <w:ind w:firstLine="540"/>
        <w:jc w:val="both"/>
        <w:rPr>
          <w:sz w:val="28"/>
        </w:rPr>
      </w:pPr>
      <w:bookmarkStart w:id="236" w:name="_Toc26888800"/>
      <w:bookmarkStart w:id="237" w:name="_Toc26889327"/>
      <w:bookmarkStart w:id="238" w:name="_Toc26889600"/>
      <w:bookmarkStart w:id="239" w:name="_Toc26889898"/>
      <w:bookmarkStart w:id="240" w:name="_Toc26890306"/>
      <w:bookmarkStart w:id="241" w:name="_Toc26890735"/>
      <w:bookmarkStart w:id="242" w:name="_Toc27029476"/>
      <w:bookmarkStart w:id="243" w:name="_Toc27029765"/>
      <w:bookmarkStart w:id="244" w:name="_Toc27030383"/>
      <w:bookmarkStart w:id="245" w:name="_Toc27031339"/>
      <w:bookmarkStart w:id="246" w:name="_Toc27031782"/>
      <w:bookmarkStart w:id="247" w:name="_Toc27032030"/>
      <w:bookmarkStart w:id="248" w:name="_Toc27033531"/>
      <w:bookmarkStart w:id="249" w:name="_Toc27037965"/>
      <w:r>
        <w:rPr>
          <w:b/>
          <w:bCs/>
          <w:sz w:val="28"/>
        </w:rPr>
        <w:t>Сохранение приложения</w:t>
      </w:r>
      <w:r>
        <w:rPr>
          <w:sz w:val="28"/>
        </w:rPr>
        <w:t xml:space="preserve"> простые фигуры</w:t>
      </w:r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r>
        <w:rPr>
          <w:sz w:val="28"/>
        </w:rPr>
        <w:t xml:space="preserve">. Создайте папку </w:t>
      </w:r>
      <w:r>
        <w:rPr>
          <w:b/>
          <w:bCs/>
          <w:sz w:val="28"/>
        </w:rPr>
        <w:t>Лаборато</w:t>
      </w:r>
      <w:r>
        <w:rPr>
          <w:b/>
          <w:bCs/>
          <w:sz w:val="28"/>
        </w:rPr>
        <w:t>р</w:t>
      </w:r>
      <w:r>
        <w:rPr>
          <w:b/>
          <w:bCs/>
          <w:sz w:val="28"/>
        </w:rPr>
        <w:t>ная работа 3</w:t>
      </w:r>
      <w:r>
        <w:rPr>
          <w:sz w:val="28"/>
        </w:rPr>
        <w:t xml:space="preserve">, в ней создайте папку </w:t>
      </w:r>
      <w:r>
        <w:rPr>
          <w:b/>
          <w:bCs/>
          <w:sz w:val="28"/>
        </w:rPr>
        <w:t>Фигуры</w:t>
      </w:r>
      <w:r>
        <w:rPr>
          <w:sz w:val="28"/>
        </w:rPr>
        <w:t xml:space="preserve">. В папке </w:t>
      </w:r>
      <w:r>
        <w:rPr>
          <w:b/>
          <w:bCs/>
          <w:sz w:val="28"/>
        </w:rPr>
        <w:t>Фигуры</w:t>
      </w:r>
      <w:r>
        <w:rPr>
          <w:sz w:val="28"/>
        </w:rPr>
        <w:t xml:space="preserve"> сохраните файл формы, файл проекта </w:t>
      </w:r>
      <w:r>
        <w:rPr>
          <w:sz w:val="28"/>
          <w:lang w:val="en-US"/>
        </w:rPr>
        <w:t>VB</w:t>
      </w:r>
      <w:r>
        <w:rPr>
          <w:sz w:val="28"/>
        </w:rPr>
        <w:t xml:space="preserve"> и исполняемый файл под именем </w:t>
      </w:r>
      <w:r>
        <w:rPr>
          <w:b/>
          <w:bCs/>
          <w:sz w:val="28"/>
        </w:rPr>
        <w:t>Пр</w:t>
      </w:r>
      <w:r>
        <w:rPr>
          <w:b/>
          <w:bCs/>
          <w:sz w:val="28"/>
        </w:rPr>
        <w:t>о</w:t>
      </w:r>
      <w:r>
        <w:rPr>
          <w:b/>
          <w:bCs/>
          <w:sz w:val="28"/>
        </w:rPr>
        <w:t>стые фигуры</w:t>
      </w:r>
      <w:r>
        <w:rPr>
          <w:sz w:val="28"/>
        </w:rPr>
        <w:t>.</w:t>
      </w:r>
    </w:p>
    <w:p w:rsidR="005D355F" w:rsidRDefault="005D355F" w:rsidP="005D355F">
      <w:pPr>
        <w:pStyle w:val="a7"/>
        <w:tabs>
          <w:tab w:val="clear" w:pos="4677"/>
          <w:tab w:val="clear" w:pos="9355"/>
        </w:tabs>
      </w:pPr>
    </w:p>
    <w:p w:rsidR="005D355F" w:rsidRDefault="005D355F" w:rsidP="005D355F">
      <w:pPr>
        <w:pStyle w:val="2"/>
      </w:pPr>
      <w:bookmarkStart w:id="250" w:name="_Toc26888803"/>
      <w:bookmarkStart w:id="251" w:name="_Toc26889330"/>
      <w:bookmarkStart w:id="252" w:name="_Toc26889603"/>
      <w:bookmarkStart w:id="253" w:name="_Toc26889901"/>
      <w:bookmarkStart w:id="254" w:name="_Toc26890309"/>
      <w:bookmarkStart w:id="255" w:name="_Toc26890738"/>
      <w:bookmarkStart w:id="256" w:name="_Toc27029479"/>
      <w:bookmarkStart w:id="257" w:name="_Toc27029768"/>
      <w:bookmarkStart w:id="258" w:name="_Toc27030386"/>
      <w:bookmarkStart w:id="259" w:name="_Toc27031342"/>
      <w:bookmarkStart w:id="260" w:name="_Toc27031785"/>
      <w:bookmarkStart w:id="261" w:name="_Toc27032033"/>
      <w:bookmarkStart w:id="262" w:name="_Toc27033534"/>
      <w:bookmarkStart w:id="263" w:name="_Toc27037968"/>
      <w:bookmarkStart w:id="264" w:name="_Toc36975672"/>
      <w:bookmarkStart w:id="265" w:name="_Toc37582537"/>
      <w:r>
        <w:t>3.4.</w:t>
      </w:r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r>
        <w:t xml:space="preserve"> ПОСТРОЕНИЕ КРУГОВОЙ ДИАГРАММЫ</w:t>
      </w:r>
      <w:bookmarkEnd w:id="264"/>
      <w:bookmarkEnd w:id="265"/>
    </w:p>
    <w:p w:rsidR="005D355F" w:rsidRDefault="005D355F" w:rsidP="005D355F"/>
    <w:p w:rsidR="005D355F" w:rsidRDefault="005D355F" w:rsidP="005D355F">
      <w:pPr>
        <w:pStyle w:val="a5"/>
        <w:ind w:left="0" w:firstLine="540"/>
        <w:jc w:val="left"/>
        <w:rPr>
          <w:sz w:val="28"/>
        </w:rPr>
      </w:pPr>
      <w:r>
        <w:rPr>
          <w:b/>
          <w:bCs/>
          <w:sz w:val="28"/>
        </w:rPr>
        <w:t xml:space="preserve">Постановка задачи. </w:t>
      </w:r>
      <w:r>
        <w:rPr>
          <w:sz w:val="28"/>
        </w:rPr>
        <w:t>Создайте проект, позволяющий рисовать в графическом окне круговую диаграмму, состоящую из трех (или менее) сект</w:t>
      </w:r>
      <w:r>
        <w:rPr>
          <w:sz w:val="28"/>
        </w:rPr>
        <w:t>о</w:t>
      </w:r>
      <w:r>
        <w:rPr>
          <w:sz w:val="28"/>
        </w:rPr>
        <w:t>ров. Значения для построения диаграммы  должны задаваться произвольно в текстовых п</w:t>
      </w:r>
      <w:r>
        <w:rPr>
          <w:sz w:val="28"/>
        </w:rPr>
        <w:t>о</w:t>
      </w:r>
      <w:r>
        <w:rPr>
          <w:sz w:val="28"/>
        </w:rPr>
        <w:t>лях.</w:t>
      </w:r>
    </w:p>
    <w:p w:rsidR="005D355F" w:rsidRDefault="005D355F" w:rsidP="005D355F">
      <w:pPr>
        <w:ind w:firstLine="540"/>
        <w:jc w:val="left"/>
        <w:rPr>
          <w:sz w:val="28"/>
        </w:rPr>
      </w:pPr>
    </w:p>
    <w:p w:rsidR="005D355F" w:rsidRDefault="005D355F" w:rsidP="005D355F">
      <w:pPr>
        <w:ind w:firstLine="540"/>
        <w:jc w:val="left"/>
        <w:rPr>
          <w:sz w:val="28"/>
        </w:rPr>
      </w:pPr>
      <w:r>
        <w:rPr>
          <w:b/>
          <w:bCs/>
          <w:sz w:val="28"/>
        </w:rPr>
        <w:t>Создание экранной формы</w:t>
      </w:r>
      <w:r>
        <w:rPr>
          <w:sz w:val="28"/>
        </w:rPr>
        <w:t>. На форме расположите следующие элеме</w:t>
      </w:r>
      <w:r>
        <w:rPr>
          <w:sz w:val="28"/>
        </w:rPr>
        <w:t>н</w:t>
      </w:r>
      <w:r>
        <w:rPr>
          <w:sz w:val="28"/>
        </w:rPr>
        <w:t>ты управления:</w:t>
      </w:r>
    </w:p>
    <w:p w:rsidR="005D355F" w:rsidRDefault="005D355F" w:rsidP="005D355F">
      <w:pPr>
        <w:jc w:val="left"/>
        <w:rPr>
          <w:sz w:val="28"/>
        </w:rPr>
      </w:pPr>
      <w:r>
        <w:rPr>
          <w:sz w:val="28"/>
        </w:rPr>
        <w:t>– три элемента управления Метка. Обозначьте их соответственно: Се</w:t>
      </w:r>
      <w:r>
        <w:rPr>
          <w:sz w:val="28"/>
        </w:rPr>
        <w:t>к</w:t>
      </w:r>
      <w:r>
        <w:rPr>
          <w:sz w:val="28"/>
        </w:rPr>
        <w:t>тор 1, Сектор 2, Сектор 3;</w:t>
      </w:r>
    </w:p>
    <w:p w:rsidR="005D355F" w:rsidRDefault="005D355F" w:rsidP="005D355F">
      <w:pPr>
        <w:jc w:val="left"/>
        <w:rPr>
          <w:sz w:val="28"/>
        </w:rPr>
      </w:pPr>
      <w:r>
        <w:rPr>
          <w:sz w:val="28"/>
        </w:rPr>
        <w:t>– три текстовых поля для ввода значений секторов;</w:t>
      </w:r>
    </w:p>
    <w:p w:rsidR="005D355F" w:rsidRDefault="005D355F" w:rsidP="005D355F">
      <w:pPr>
        <w:jc w:val="left"/>
        <w:rPr>
          <w:sz w:val="28"/>
        </w:rPr>
      </w:pPr>
      <w:r>
        <w:rPr>
          <w:sz w:val="28"/>
        </w:rPr>
        <w:t>– графическое окно;</w:t>
      </w:r>
    </w:p>
    <w:p w:rsidR="005D355F" w:rsidRDefault="005D355F" w:rsidP="005D355F">
      <w:pPr>
        <w:jc w:val="left"/>
        <w:rPr>
          <w:sz w:val="28"/>
        </w:rPr>
      </w:pPr>
      <w:r>
        <w:rPr>
          <w:sz w:val="28"/>
        </w:rPr>
        <w:t>– командную кнопку с надписью Старт.</w:t>
      </w:r>
    </w:p>
    <w:p w:rsidR="005D355F" w:rsidRDefault="005D355F" w:rsidP="005D355F">
      <w:pPr>
        <w:jc w:val="left"/>
        <w:rPr>
          <w:sz w:val="28"/>
        </w:rPr>
      </w:pPr>
    </w:p>
    <w:p w:rsidR="005D355F" w:rsidRDefault="005D355F" w:rsidP="005D355F">
      <w:pPr>
        <w:rPr>
          <w:sz w:val="28"/>
        </w:rPr>
      </w:pPr>
      <w:r>
        <w:object w:dxaOrig="5474" w:dyaOrig="3570">
          <v:shape id="_x0000_i1026" type="#_x0000_t75" style="width:244.5pt;height:162pt" o:ole="">
            <v:imagedata r:id="rId23" o:title=""/>
          </v:shape>
          <o:OLEObject Type="Embed" ProgID="PBrush" ShapeID="_x0000_i1026" DrawAspect="Content" ObjectID="_1303204237" r:id="rId24"/>
        </w:object>
      </w:r>
    </w:p>
    <w:p w:rsidR="005D355F" w:rsidRDefault="005D355F" w:rsidP="005D355F">
      <w:pPr>
        <w:jc w:val="left"/>
        <w:rPr>
          <w:sz w:val="28"/>
        </w:rPr>
      </w:pPr>
    </w:p>
    <w:p w:rsidR="005D355F" w:rsidRDefault="005D355F" w:rsidP="005D355F">
      <w:pPr>
        <w:rPr>
          <w:sz w:val="24"/>
        </w:rPr>
      </w:pPr>
      <w:r>
        <w:rPr>
          <w:sz w:val="24"/>
        </w:rPr>
        <w:t>Рис. 3.3. Круговая диаграмма</w:t>
      </w:r>
    </w:p>
    <w:p w:rsidR="005D355F" w:rsidRDefault="005D355F" w:rsidP="005D355F">
      <w:pPr>
        <w:rPr>
          <w:sz w:val="24"/>
        </w:rPr>
      </w:pPr>
      <w:r>
        <w:rPr>
          <w:sz w:val="24"/>
        </w:rPr>
        <w:br w:type="page"/>
      </w:r>
    </w:p>
    <w:p w:rsidR="005D355F" w:rsidRDefault="005D355F" w:rsidP="005D355F">
      <w:pPr>
        <w:ind w:firstLine="540"/>
        <w:jc w:val="both"/>
        <w:rPr>
          <w:b/>
          <w:bCs/>
          <w:sz w:val="28"/>
        </w:rPr>
      </w:pPr>
      <w:r>
        <w:rPr>
          <w:b/>
          <w:bCs/>
          <w:sz w:val="28"/>
        </w:rPr>
        <w:lastRenderedPageBreak/>
        <w:t>Программный код для построения круговой диаграммы:</w:t>
      </w:r>
    </w:p>
    <w:p w:rsidR="005D355F" w:rsidRDefault="005D355F" w:rsidP="005D355F">
      <w:pPr>
        <w:rPr>
          <w:b/>
          <w:bCs/>
          <w:sz w:val="28"/>
        </w:rPr>
      </w:pPr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>Private Sub Command1_</w:t>
      </w:r>
      <w:proofErr w:type="gramStart"/>
      <w:r>
        <w:rPr>
          <w:b/>
          <w:bCs/>
          <w:sz w:val="28"/>
          <w:lang w:val="en-US"/>
        </w:rPr>
        <w:t>Click()</w:t>
      </w:r>
      <w:proofErr w:type="gramEnd"/>
    </w:p>
    <w:p w:rsidR="005D355F" w:rsidRDefault="005D355F" w:rsidP="005D355F">
      <w:pPr>
        <w:ind w:left="540"/>
        <w:jc w:val="left"/>
        <w:rPr>
          <w:sz w:val="28"/>
          <w:lang w:val="en-US"/>
        </w:rPr>
      </w:pPr>
      <w:r>
        <w:rPr>
          <w:sz w:val="28"/>
          <w:lang w:val="en-US"/>
        </w:rPr>
        <w:t xml:space="preserve">‘Dim B1 </w:t>
      </w:r>
      <w:proofErr w:type="gramStart"/>
      <w:r>
        <w:rPr>
          <w:sz w:val="28"/>
          <w:lang w:val="en-US"/>
        </w:rPr>
        <w:t>As</w:t>
      </w:r>
      <w:proofErr w:type="gramEnd"/>
      <w:r>
        <w:rPr>
          <w:sz w:val="28"/>
          <w:lang w:val="en-US"/>
        </w:rPr>
        <w:t xml:space="preserve"> Double, B2 As Double, z1 As Double, z2 As Double</w:t>
      </w:r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proofErr w:type="gramStart"/>
      <w:r>
        <w:rPr>
          <w:b/>
          <w:bCs/>
          <w:sz w:val="28"/>
          <w:lang w:val="en-US"/>
        </w:rPr>
        <w:t>pi</w:t>
      </w:r>
      <w:proofErr w:type="gramEnd"/>
      <w:r>
        <w:rPr>
          <w:b/>
          <w:bCs/>
          <w:sz w:val="28"/>
          <w:lang w:val="en-US"/>
        </w:rPr>
        <w:t xml:space="preserve"> = 3.14159</w:t>
      </w:r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 xml:space="preserve">a1 = </w:t>
      </w:r>
      <w:proofErr w:type="gramStart"/>
      <w:r>
        <w:rPr>
          <w:b/>
          <w:bCs/>
          <w:sz w:val="28"/>
          <w:lang w:val="en-US"/>
        </w:rPr>
        <w:t>Val(</w:t>
      </w:r>
      <w:proofErr w:type="gramEnd"/>
      <w:r>
        <w:rPr>
          <w:b/>
          <w:bCs/>
          <w:sz w:val="28"/>
          <w:lang w:val="en-US"/>
        </w:rPr>
        <w:t>Text1)</w:t>
      </w:r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 xml:space="preserve">a2 = </w:t>
      </w:r>
      <w:proofErr w:type="gramStart"/>
      <w:r>
        <w:rPr>
          <w:b/>
          <w:bCs/>
          <w:sz w:val="28"/>
          <w:lang w:val="en-US"/>
        </w:rPr>
        <w:t>Val(</w:t>
      </w:r>
      <w:proofErr w:type="gramEnd"/>
      <w:r>
        <w:rPr>
          <w:b/>
          <w:bCs/>
          <w:sz w:val="28"/>
          <w:lang w:val="en-US"/>
        </w:rPr>
        <w:t>Text2)</w:t>
      </w:r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 xml:space="preserve">a3 = </w:t>
      </w:r>
      <w:proofErr w:type="gramStart"/>
      <w:r>
        <w:rPr>
          <w:b/>
          <w:bCs/>
          <w:sz w:val="28"/>
          <w:lang w:val="en-US"/>
        </w:rPr>
        <w:t>Val(</w:t>
      </w:r>
      <w:proofErr w:type="gramEnd"/>
      <w:r>
        <w:rPr>
          <w:b/>
          <w:bCs/>
          <w:sz w:val="28"/>
          <w:lang w:val="en-US"/>
        </w:rPr>
        <w:t>Text3)</w:t>
      </w:r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 xml:space="preserve">B1# = </w:t>
      </w:r>
      <w:proofErr w:type="gramStart"/>
      <w:r>
        <w:rPr>
          <w:b/>
          <w:bCs/>
          <w:sz w:val="28"/>
          <w:lang w:val="en-US"/>
        </w:rPr>
        <w:t>Round(</w:t>
      </w:r>
      <w:proofErr w:type="gramEnd"/>
      <w:r>
        <w:rPr>
          <w:b/>
          <w:bCs/>
          <w:sz w:val="28"/>
          <w:lang w:val="en-US"/>
        </w:rPr>
        <w:t>a1 / (a1 + a2 + a3), 3)</w:t>
      </w:r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 xml:space="preserve">B2# = </w:t>
      </w:r>
      <w:proofErr w:type="gramStart"/>
      <w:r>
        <w:rPr>
          <w:b/>
          <w:bCs/>
          <w:sz w:val="28"/>
          <w:lang w:val="en-US"/>
        </w:rPr>
        <w:t>Round(</w:t>
      </w:r>
      <w:proofErr w:type="gramEnd"/>
      <w:r>
        <w:rPr>
          <w:b/>
          <w:bCs/>
          <w:sz w:val="28"/>
          <w:lang w:val="en-US"/>
        </w:rPr>
        <w:t>a2 / (a1 + a2 + a3), 3)</w:t>
      </w:r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 xml:space="preserve">B3# = </w:t>
      </w:r>
      <w:proofErr w:type="gramStart"/>
      <w:r>
        <w:rPr>
          <w:b/>
          <w:bCs/>
          <w:sz w:val="28"/>
          <w:lang w:val="en-US"/>
        </w:rPr>
        <w:t>Round(</w:t>
      </w:r>
      <w:proofErr w:type="gramEnd"/>
      <w:r>
        <w:rPr>
          <w:b/>
          <w:bCs/>
          <w:sz w:val="28"/>
          <w:lang w:val="en-US"/>
        </w:rPr>
        <w:t>a3 / (a1 + a2 + a3), 3)</w:t>
      </w:r>
    </w:p>
    <w:p w:rsidR="005D355F" w:rsidRDefault="005D355F" w:rsidP="005D355F">
      <w:pPr>
        <w:ind w:left="540"/>
        <w:jc w:val="left"/>
        <w:rPr>
          <w:sz w:val="28"/>
        </w:rPr>
      </w:pPr>
      <w:r>
        <w:rPr>
          <w:sz w:val="28"/>
        </w:rPr>
        <w:t>'задание масштаба фигуры</w:t>
      </w:r>
    </w:p>
    <w:p w:rsidR="005D355F" w:rsidRDefault="005D355F" w:rsidP="005D355F">
      <w:pPr>
        <w:ind w:left="540"/>
        <w:jc w:val="left"/>
        <w:rPr>
          <w:b/>
          <w:bCs/>
          <w:sz w:val="28"/>
        </w:rPr>
      </w:pPr>
      <w:r>
        <w:rPr>
          <w:b/>
          <w:bCs/>
          <w:sz w:val="28"/>
          <w:lang w:val="en-US"/>
        </w:rPr>
        <w:t>Picture</w:t>
      </w:r>
      <w:r>
        <w:rPr>
          <w:b/>
          <w:bCs/>
          <w:sz w:val="28"/>
        </w:rPr>
        <w:t>1.</w:t>
      </w:r>
      <w:r>
        <w:rPr>
          <w:b/>
          <w:bCs/>
          <w:sz w:val="28"/>
          <w:lang w:val="en-US"/>
        </w:rPr>
        <w:t>Scale</w:t>
      </w:r>
      <w:r>
        <w:rPr>
          <w:b/>
          <w:bCs/>
          <w:sz w:val="28"/>
        </w:rPr>
        <w:t xml:space="preserve"> (-1, 1)-(1, -1)</w:t>
      </w:r>
    </w:p>
    <w:p w:rsidR="005D355F" w:rsidRDefault="005D355F" w:rsidP="005D355F">
      <w:pPr>
        <w:ind w:left="540"/>
        <w:jc w:val="left"/>
        <w:rPr>
          <w:sz w:val="28"/>
        </w:rPr>
      </w:pPr>
      <w:r>
        <w:rPr>
          <w:sz w:val="28"/>
        </w:rPr>
        <w:t>'Построение круговой диаграммы</w:t>
      </w:r>
    </w:p>
    <w:p w:rsidR="005D355F" w:rsidRPr="005D355F" w:rsidRDefault="005D355F" w:rsidP="005D355F">
      <w:pPr>
        <w:ind w:left="540"/>
        <w:jc w:val="left"/>
        <w:rPr>
          <w:b/>
          <w:bCs/>
          <w:sz w:val="28"/>
        </w:rPr>
      </w:pPr>
      <w:r>
        <w:rPr>
          <w:b/>
          <w:bCs/>
          <w:sz w:val="28"/>
          <w:lang w:val="en-US"/>
        </w:rPr>
        <w:t>z</w:t>
      </w:r>
      <w:r w:rsidRPr="005D355F">
        <w:rPr>
          <w:b/>
          <w:bCs/>
          <w:sz w:val="28"/>
        </w:rPr>
        <w:t xml:space="preserve">1# = -0.0001: </w:t>
      </w:r>
      <w:r>
        <w:rPr>
          <w:b/>
          <w:bCs/>
          <w:sz w:val="28"/>
          <w:lang w:val="en-US"/>
        </w:rPr>
        <w:t>z</w:t>
      </w:r>
      <w:r w:rsidRPr="005D355F">
        <w:rPr>
          <w:b/>
          <w:bCs/>
          <w:sz w:val="28"/>
        </w:rPr>
        <w:t xml:space="preserve">2# = -2 * </w:t>
      </w:r>
      <w:r>
        <w:rPr>
          <w:b/>
          <w:bCs/>
          <w:sz w:val="28"/>
          <w:lang w:val="en-US"/>
        </w:rPr>
        <w:t>pi</w:t>
      </w:r>
      <w:r w:rsidRPr="005D355F">
        <w:rPr>
          <w:b/>
          <w:bCs/>
          <w:sz w:val="28"/>
        </w:rPr>
        <w:t xml:space="preserve"> * </w:t>
      </w:r>
      <w:r>
        <w:rPr>
          <w:b/>
          <w:bCs/>
          <w:sz w:val="28"/>
          <w:lang w:val="en-US"/>
        </w:rPr>
        <w:t>B</w:t>
      </w:r>
      <w:r w:rsidRPr="005D355F">
        <w:rPr>
          <w:b/>
          <w:bCs/>
          <w:sz w:val="28"/>
        </w:rPr>
        <w:t>1</w:t>
      </w:r>
    </w:p>
    <w:p w:rsidR="005D355F" w:rsidRDefault="005D355F" w:rsidP="005D355F">
      <w:pPr>
        <w:ind w:left="540"/>
        <w:jc w:val="left"/>
        <w:rPr>
          <w:b/>
          <w:bCs/>
          <w:sz w:val="28"/>
        </w:rPr>
      </w:pPr>
      <w:r>
        <w:rPr>
          <w:b/>
          <w:bCs/>
          <w:sz w:val="28"/>
          <w:lang w:val="en-US"/>
        </w:rPr>
        <w:t>Picture</w:t>
      </w:r>
      <w:r>
        <w:rPr>
          <w:b/>
          <w:bCs/>
          <w:sz w:val="28"/>
        </w:rPr>
        <w:t>1.</w:t>
      </w:r>
      <w:proofErr w:type="spellStart"/>
      <w:r>
        <w:rPr>
          <w:b/>
          <w:bCs/>
          <w:sz w:val="28"/>
          <w:lang w:val="en-US"/>
        </w:rPr>
        <w:t>DrawWidth</w:t>
      </w:r>
      <w:proofErr w:type="spellEnd"/>
      <w:r>
        <w:rPr>
          <w:b/>
          <w:bCs/>
          <w:sz w:val="28"/>
        </w:rPr>
        <w:t xml:space="preserve"> = 3   </w:t>
      </w:r>
      <w:r>
        <w:rPr>
          <w:sz w:val="28"/>
        </w:rPr>
        <w:t>'Задание толщины линии фигуры</w:t>
      </w:r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 xml:space="preserve">Picture1.BackColor = </w:t>
      </w:r>
      <w:proofErr w:type="spellStart"/>
      <w:r>
        <w:rPr>
          <w:b/>
          <w:bCs/>
          <w:sz w:val="28"/>
          <w:lang w:val="en-US"/>
        </w:rPr>
        <w:t>vbWhite</w:t>
      </w:r>
      <w:proofErr w:type="spellEnd"/>
      <w:r>
        <w:rPr>
          <w:b/>
          <w:bCs/>
          <w:sz w:val="28"/>
          <w:lang w:val="en-US"/>
        </w:rPr>
        <w:t xml:space="preserve">   </w:t>
      </w:r>
      <w:r>
        <w:rPr>
          <w:sz w:val="28"/>
          <w:lang w:val="en-US"/>
        </w:rPr>
        <w:t>'</w:t>
      </w:r>
      <w:proofErr w:type="spellStart"/>
      <w:r>
        <w:rPr>
          <w:sz w:val="28"/>
          <w:lang w:val="en-US"/>
        </w:rPr>
        <w:t>Задание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фона</w:t>
      </w:r>
      <w:proofErr w:type="spellEnd"/>
      <w:r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граф</w:t>
      </w:r>
      <w:proofErr w:type="spellEnd"/>
      <w:r>
        <w:rPr>
          <w:sz w:val="28"/>
          <w:lang w:val="en-US"/>
        </w:rPr>
        <w:t xml:space="preserve">. </w:t>
      </w:r>
      <w:proofErr w:type="spellStart"/>
      <w:proofErr w:type="gramStart"/>
      <w:r>
        <w:rPr>
          <w:sz w:val="28"/>
          <w:lang w:val="en-US"/>
        </w:rPr>
        <w:t>окну</w:t>
      </w:r>
      <w:proofErr w:type="spellEnd"/>
      <w:proofErr w:type="gramEnd"/>
    </w:p>
    <w:p w:rsidR="005D355F" w:rsidRDefault="005D355F" w:rsidP="005D355F">
      <w:pPr>
        <w:ind w:left="540"/>
        <w:jc w:val="left"/>
        <w:rPr>
          <w:b/>
          <w:bCs/>
          <w:sz w:val="28"/>
        </w:rPr>
      </w:pPr>
      <w:r>
        <w:rPr>
          <w:b/>
          <w:bCs/>
          <w:sz w:val="28"/>
          <w:lang w:val="en-US"/>
        </w:rPr>
        <w:t>Picture</w:t>
      </w:r>
      <w:r>
        <w:rPr>
          <w:b/>
          <w:bCs/>
          <w:sz w:val="28"/>
        </w:rPr>
        <w:t>1.</w:t>
      </w:r>
      <w:proofErr w:type="spellStart"/>
      <w:r>
        <w:rPr>
          <w:b/>
          <w:bCs/>
          <w:sz w:val="28"/>
          <w:lang w:val="en-US"/>
        </w:rPr>
        <w:t>FillStyle</w:t>
      </w:r>
      <w:proofErr w:type="spellEnd"/>
      <w:r>
        <w:rPr>
          <w:b/>
          <w:bCs/>
          <w:sz w:val="28"/>
        </w:rPr>
        <w:t xml:space="preserve"> = 3   </w:t>
      </w:r>
      <w:r>
        <w:rPr>
          <w:sz w:val="28"/>
        </w:rPr>
        <w:t>'Задание стиля заполнения фигуры</w:t>
      </w:r>
    </w:p>
    <w:p w:rsidR="005D355F" w:rsidRDefault="005D355F" w:rsidP="005D355F">
      <w:pPr>
        <w:ind w:left="540"/>
        <w:jc w:val="left"/>
        <w:rPr>
          <w:b/>
          <w:bCs/>
          <w:sz w:val="28"/>
        </w:rPr>
      </w:pPr>
      <w:r>
        <w:rPr>
          <w:b/>
          <w:bCs/>
          <w:sz w:val="28"/>
          <w:lang w:val="en-US"/>
        </w:rPr>
        <w:t>Picture</w:t>
      </w:r>
      <w:r>
        <w:rPr>
          <w:b/>
          <w:bCs/>
          <w:sz w:val="28"/>
        </w:rPr>
        <w:t>1.</w:t>
      </w:r>
      <w:proofErr w:type="spellStart"/>
      <w:r>
        <w:rPr>
          <w:b/>
          <w:bCs/>
          <w:sz w:val="28"/>
          <w:lang w:val="en-US"/>
        </w:rPr>
        <w:t>FillColor</w:t>
      </w:r>
      <w:proofErr w:type="spellEnd"/>
      <w:r>
        <w:rPr>
          <w:b/>
          <w:bCs/>
          <w:sz w:val="28"/>
        </w:rPr>
        <w:t xml:space="preserve"> = </w:t>
      </w:r>
      <w:proofErr w:type="spellStart"/>
      <w:r>
        <w:rPr>
          <w:b/>
          <w:bCs/>
          <w:sz w:val="28"/>
          <w:lang w:val="en-US"/>
        </w:rPr>
        <w:t>vbRed</w:t>
      </w:r>
      <w:proofErr w:type="spellEnd"/>
      <w:r>
        <w:rPr>
          <w:b/>
          <w:bCs/>
          <w:sz w:val="28"/>
        </w:rPr>
        <w:t xml:space="preserve">   </w:t>
      </w:r>
      <w:r>
        <w:rPr>
          <w:sz w:val="28"/>
        </w:rPr>
        <w:t>'Задания цвета заполнения фигуры</w:t>
      </w:r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 xml:space="preserve">Picture1.Circle (0, 0), 0.5, </w:t>
      </w:r>
      <w:proofErr w:type="spellStart"/>
      <w:r>
        <w:rPr>
          <w:b/>
          <w:bCs/>
          <w:sz w:val="28"/>
          <w:lang w:val="en-US"/>
        </w:rPr>
        <w:t>vbRed</w:t>
      </w:r>
      <w:proofErr w:type="spellEnd"/>
      <w:r>
        <w:rPr>
          <w:b/>
          <w:bCs/>
          <w:sz w:val="28"/>
          <w:lang w:val="en-US"/>
        </w:rPr>
        <w:t>, z1#, z2#</w:t>
      </w:r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>z1 = Z2: Z2 = z1 - 2 * pi * B2</w:t>
      </w:r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>Picture1.FillStyle = 0</w:t>
      </w:r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 xml:space="preserve">Picture1.FillColor = </w:t>
      </w:r>
      <w:proofErr w:type="spellStart"/>
      <w:r>
        <w:rPr>
          <w:b/>
          <w:bCs/>
          <w:sz w:val="28"/>
          <w:lang w:val="en-US"/>
        </w:rPr>
        <w:t>vbGreen</w:t>
      </w:r>
      <w:proofErr w:type="spellEnd"/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 xml:space="preserve">Picture1.Circle (0, 0), 0.5, </w:t>
      </w:r>
      <w:proofErr w:type="spellStart"/>
      <w:r>
        <w:rPr>
          <w:b/>
          <w:bCs/>
          <w:sz w:val="28"/>
          <w:lang w:val="en-US"/>
        </w:rPr>
        <w:t>vbGreen</w:t>
      </w:r>
      <w:proofErr w:type="spellEnd"/>
      <w:r>
        <w:rPr>
          <w:b/>
          <w:bCs/>
          <w:sz w:val="28"/>
          <w:lang w:val="en-US"/>
        </w:rPr>
        <w:t>, z1, z2</w:t>
      </w:r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>z1 = Z2: Z2 = z1 - 2 * pi * b3</w:t>
      </w:r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>Picture1.FillStyle = 7</w:t>
      </w:r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 xml:space="preserve">Picture1.FillColor = </w:t>
      </w:r>
      <w:proofErr w:type="spellStart"/>
      <w:r>
        <w:rPr>
          <w:b/>
          <w:bCs/>
          <w:sz w:val="28"/>
          <w:lang w:val="en-US"/>
        </w:rPr>
        <w:t>vbBlack</w:t>
      </w:r>
      <w:proofErr w:type="spellEnd"/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 xml:space="preserve">Picture1.Circle (0, 0), 0.5, </w:t>
      </w:r>
      <w:proofErr w:type="spellStart"/>
      <w:r>
        <w:rPr>
          <w:b/>
          <w:bCs/>
          <w:sz w:val="28"/>
          <w:lang w:val="en-US"/>
        </w:rPr>
        <w:t>vbBlack</w:t>
      </w:r>
      <w:proofErr w:type="spellEnd"/>
      <w:r>
        <w:rPr>
          <w:b/>
          <w:bCs/>
          <w:sz w:val="28"/>
          <w:lang w:val="en-US"/>
        </w:rPr>
        <w:t>, z1, z2</w:t>
      </w:r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>End Sub</w:t>
      </w:r>
    </w:p>
    <w:p w:rsidR="005D355F" w:rsidRP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 w:rsidRPr="005D355F">
        <w:rPr>
          <w:b/>
          <w:bCs/>
          <w:sz w:val="28"/>
          <w:lang w:val="en-US"/>
        </w:rPr>
        <w:t>--------------------------------------------------------------------------</w:t>
      </w:r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 xml:space="preserve">Private Sub </w:t>
      </w:r>
      <w:proofErr w:type="spellStart"/>
      <w:r>
        <w:rPr>
          <w:b/>
          <w:bCs/>
          <w:sz w:val="28"/>
          <w:lang w:val="en-US"/>
        </w:rPr>
        <w:t>Form_</w:t>
      </w:r>
      <w:proofErr w:type="gramStart"/>
      <w:r>
        <w:rPr>
          <w:b/>
          <w:bCs/>
          <w:sz w:val="28"/>
          <w:lang w:val="en-US"/>
        </w:rPr>
        <w:t>Load</w:t>
      </w:r>
      <w:proofErr w:type="spellEnd"/>
      <w:r>
        <w:rPr>
          <w:b/>
          <w:bCs/>
          <w:sz w:val="28"/>
          <w:lang w:val="en-US"/>
        </w:rPr>
        <w:t>()</w:t>
      </w:r>
      <w:proofErr w:type="gramEnd"/>
    </w:p>
    <w:p w:rsidR="005D355F" w:rsidRDefault="005D355F" w:rsidP="005D355F">
      <w:pPr>
        <w:ind w:left="540"/>
        <w:jc w:val="left"/>
        <w:rPr>
          <w:sz w:val="28"/>
        </w:rPr>
      </w:pPr>
      <w:r>
        <w:rPr>
          <w:sz w:val="28"/>
        </w:rPr>
        <w:t>'Очистка текстовых полей после загрузки формы</w:t>
      </w:r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>Text1 = " "</w:t>
      </w:r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>Text2 = " "</w:t>
      </w:r>
    </w:p>
    <w:p w:rsidR="005D355F" w:rsidRDefault="005D355F" w:rsidP="005D355F">
      <w:pPr>
        <w:ind w:left="540"/>
        <w:jc w:val="left"/>
        <w:rPr>
          <w:b/>
          <w:bCs/>
          <w:sz w:val="28"/>
          <w:lang w:val="en-US"/>
        </w:rPr>
      </w:pPr>
      <w:r>
        <w:rPr>
          <w:b/>
          <w:bCs/>
          <w:sz w:val="28"/>
          <w:lang w:val="en-US"/>
        </w:rPr>
        <w:t>Text3 = " "</w:t>
      </w:r>
    </w:p>
    <w:p w:rsidR="005D355F" w:rsidRDefault="005D355F" w:rsidP="005D355F">
      <w:pPr>
        <w:ind w:left="540"/>
        <w:jc w:val="left"/>
        <w:rPr>
          <w:b/>
          <w:bCs/>
          <w:sz w:val="28"/>
        </w:rPr>
      </w:pPr>
      <w:r>
        <w:rPr>
          <w:b/>
          <w:bCs/>
          <w:sz w:val="28"/>
          <w:lang w:val="en-US"/>
        </w:rPr>
        <w:t>End</w:t>
      </w:r>
      <w:r>
        <w:rPr>
          <w:b/>
          <w:bCs/>
          <w:sz w:val="28"/>
        </w:rPr>
        <w:t xml:space="preserve"> </w:t>
      </w:r>
      <w:r>
        <w:rPr>
          <w:b/>
          <w:bCs/>
          <w:sz w:val="28"/>
          <w:lang w:val="en-US"/>
        </w:rPr>
        <w:t>Sub</w:t>
      </w:r>
      <w:r>
        <w:rPr>
          <w:b/>
          <w:bCs/>
          <w:sz w:val="28"/>
        </w:rPr>
        <w:t xml:space="preserve"> </w:t>
      </w:r>
    </w:p>
    <w:p w:rsidR="005D355F" w:rsidRDefault="005D355F" w:rsidP="005D355F">
      <w:pPr>
        <w:ind w:left="540"/>
        <w:jc w:val="left"/>
        <w:rPr>
          <w:b/>
          <w:bCs/>
          <w:sz w:val="28"/>
        </w:rPr>
      </w:pPr>
    </w:p>
    <w:p w:rsidR="005D355F" w:rsidRDefault="005D355F" w:rsidP="005D355F">
      <w:pPr>
        <w:ind w:firstLine="540"/>
        <w:jc w:val="both"/>
        <w:rPr>
          <w:sz w:val="28"/>
        </w:rPr>
      </w:pPr>
      <w:r>
        <w:rPr>
          <w:b/>
          <w:bCs/>
          <w:sz w:val="28"/>
        </w:rPr>
        <w:t>Редактирование приложения</w:t>
      </w:r>
      <w:r>
        <w:rPr>
          <w:sz w:val="28"/>
        </w:rPr>
        <w:t>. Отредактируйте приложение следующим обр</w:t>
      </w:r>
      <w:r>
        <w:rPr>
          <w:sz w:val="28"/>
        </w:rPr>
        <w:t>а</w:t>
      </w:r>
      <w:r>
        <w:rPr>
          <w:sz w:val="28"/>
        </w:rPr>
        <w:t>зом:</w:t>
      </w:r>
    </w:p>
    <w:p w:rsidR="005D355F" w:rsidRDefault="005D355F" w:rsidP="005D355F">
      <w:pPr>
        <w:pStyle w:val="a5"/>
        <w:ind w:left="0"/>
        <w:jc w:val="left"/>
        <w:rPr>
          <w:sz w:val="28"/>
        </w:rPr>
      </w:pPr>
      <w:r>
        <w:rPr>
          <w:sz w:val="28"/>
        </w:rPr>
        <w:t xml:space="preserve">– </w:t>
      </w:r>
      <w:proofErr w:type="gramStart"/>
      <w:r>
        <w:rPr>
          <w:sz w:val="28"/>
        </w:rPr>
        <w:t>измените</w:t>
      </w:r>
      <w:proofErr w:type="gramEnd"/>
      <w:r>
        <w:rPr>
          <w:sz w:val="28"/>
        </w:rPr>
        <w:t xml:space="preserve"> приложение таким образом, чтобы в графическом окне рисов</w:t>
      </w:r>
      <w:r>
        <w:rPr>
          <w:sz w:val="28"/>
        </w:rPr>
        <w:t>а</w:t>
      </w:r>
      <w:r>
        <w:rPr>
          <w:sz w:val="28"/>
        </w:rPr>
        <w:t>лась круговая диаграмма из 5-7 секторов;</w:t>
      </w:r>
    </w:p>
    <w:p w:rsidR="005D355F" w:rsidRDefault="005D355F" w:rsidP="005D355F">
      <w:pPr>
        <w:jc w:val="left"/>
        <w:rPr>
          <w:sz w:val="28"/>
        </w:rPr>
      </w:pPr>
      <w:r>
        <w:rPr>
          <w:sz w:val="28"/>
        </w:rPr>
        <w:t>– добавьте в коде процедуру, которая выводит на форме надпись – Круг</w:t>
      </w:r>
      <w:r>
        <w:rPr>
          <w:sz w:val="28"/>
        </w:rPr>
        <w:t>о</w:t>
      </w:r>
      <w:r>
        <w:rPr>
          <w:sz w:val="28"/>
        </w:rPr>
        <w:t>вая диаграмма. Задайте любые значения свойств, определяющих вид, начерт</w:t>
      </w:r>
      <w:r>
        <w:rPr>
          <w:sz w:val="28"/>
        </w:rPr>
        <w:t>а</w:t>
      </w:r>
      <w:r>
        <w:rPr>
          <w:sz w:val="28"/>
        </w:rPr>
        <w:t>ние, цвет, размер шрифта.</w:t>
      </w:r>
    </w:p>
    <w:p w:rsidR="005D355F" w:rsidRDefault="005D355F" w:rsidP="005D355F">
      <w:pPr>
        <w:pStyle w:val="a5"/>
        <w:ind w:left="0"/>
        <w:jc w:val="left"/>
        <w:rPr>
          <w:sz w:val="28"/>
        </w:rPr>
      </w:pPr>
      <w:r>
        <w:rPr>
          <w:sz w:val="28"/>
        </w:rPr>
        <w:lastRenderedPageBreak/>
        <w:t xml:space="preserve">– </w:t>
      </w:r>
      <w:proofErr w:type="gramStart"/>
      <w:r>
        <w:rPr>
          <w:sz w:val="28"/>
        </w:rPr>
        <w:t>з</w:t>
      </w:r>
      <w:proofErr w:type="gramEnd"/>
      <w:r>
        <w:rPr>
          <w:sz w:val="28"/>
        </w:rPr>
        <w:t>адайте любые по желанию п</w:t>
      </w:r>
      <w:r>
        <w:rPr>
          <w:sz w:val="28"/>
        </w:rPr>
        <w:t>а</w:t>
      </w:r>
      <w:r>
        <w:rPr>
          <w:sz w:val="28"/>
        </w:rPr>
        <w:t>раметры круговой диаграммы: стиль и цвет заполнения секторов, толщину линий диаграммы, другие её пар</w:t>
      </w:r>
      <w:r>
        <w:rPr>
          <w:sz w:val="28"/>
        </w:rPr>
        <w:t>а</w:t>
      </w:r>
      <w:r>
        <w:rPr>
          <w:sz w:val="28"/>
        </w:rPr>
        <w:t>метры.</w:t>
      </w:r>
    </w:p>
    <w:p w:rsidR="005D355F" w:rsidRDefault="005D355F" w:rsidP="005D355F">
      <w:pPr>
        <w:pStyle w:val="a5"/>
        <w:ind w:left="0"/>
        <w:jc w:val="left"/>
        <w:rPr>
          <w:sz w:val="28"/>
        </w:rPr>
      </w:pPr>
    </w:p>
    <w:p w:rsidR="005D355F" w:rsidRDefault="005D355F" w:rsidP="005D355F">
      <w:pPr>
        <w:pStyle w:val="a5"/>
        <w:ind w:left="0" w:firstLine="540"/>
        <w:jc w:val="left"/>
        <w:rPr>
          <w:sz w:val="28"/>
          <w:lang w:val="en-US"/>
        </w:rPr>
      </w:pPr>
      <w:r>
        <w:rPr>
          <w:b/>
          <w:bCs/>
          <w:sz w:val="28"/>
        </w:rPr>
        <w:t>Сохранение приложения</w:t>
      </w:r>
      <w:r>
        <w:rPr>
          <w:sz w:val="28"/>
        </w:rPr>
        <w:t xml:space="preserve">. Создайте в папке </w:t>
      </w:r>
      <w:r>
        <w:rPr>
          <w:b/>
          <w:bCs/>
          <w:sz w:val="28"/>
        </w:rPr>
        <w:t>Лабораторная работа 3</w:t>
      </w:r>
      <w:r>
        <w:rPr>
          <w:sz w:val="28"/>
        </w:rPr>
        <w:t xml:space="preserve"> новую папку </w:t>
      </w:r>
      <w:r>
        <w:rPr>
          <w:b/>
          <w:bCs/>
          <w:sz w:val="28"/>
        </w:rPr>
        <w:t>Круговая диаграмма</w:t>
      </w:r>
      <w:r>
        <w:rPr>
          <w:sz w:val="28"/>
        </w:rPr>
        <w:t>. В ней сохраните файлы формы, прое</w:t>
      </w:r>
      <w:r>
        <w:rPr>
          <w:sz w:val="28"/>
        </w:rPr>
        <w:t>к</w:t>
      </w:r>
      <w:r>
        <w:rPr>
          <w:sz w:val="28"/>
        </w:rPr>
        <w:t xml:space="preserve">та и исполняемый файл под именем </w:t>
      </w:r>
      <w:r>
        <w:rPr>
          <w:b/>
          <w:bCs/>
          <w:sz w:val="28"/>
        </w:rPr>
        <w:t>Круговая диаграмма 5</w:t>
      </w:r>
      <w:r>
        <w:rPr>
          <w:sz w:val="28"/>
        </w:rPr>
        <w:t xml:space="preserve">. </w:t>
      </w:r>
    </w:p>
    <w:p w:rsidR="005D355F" w:rsidRPr="005D355F" w:rsidRDefault="005D355F" w:rsidP="005D355F">
      <w:pPr>
        <w:pStyle w:val="a5"/>
        <w:ind w:left="0" w:firstLine="540"/>
        <w:jc w:val="left"/>
        <w:rPr>
          <w:sz w:val="28"/>
          <w:lang w:val="en-US"/>
        </w:rPr>
      </w:pPr>
    </w:p>
    <w:p w:rsidR="005D355F" w:rsidRDefault="005D355F" w:rsidP="005D355F">
      <w:pPr>
        <w:pStyle w:val="2"/>
      </w:pPr>
      <w:bookmarkStart w:id="266" w:name="_Toc26885065"/>
      <w:bookmarkStart w:id="267" w:name="_Toc26886367"/>
      <w:bookmarkStart w:id="268" w:name="_Toc26888801"/>
      <w:bookmarkStart w:id="269" w:name="_Toc26889328"/>
      <w:bookmarkStart w:id="270" w:name="_Toc26889601"/>
      <w:bookmarkStart w:id="271" w:name="_Toc26889899"/>
      <w:bookmarkStart w:id="272" w:name="_Toc26890307"/>
      <w:bookmarkStart w:id="273" w:name="_Toc26890736"/>
      <w:bookmarkStart w:id="274" w:name="_Toc27029477"/>
      <w:bookmarkStart w:id="275" w:name="_Toc27029766"/>
      <w:bookmarkStart w:id="276" w:name="_Toc27030384"/>
      <w:bookmarkStart w:id="277" w:name="_Toc27031340"/>
      <w:bookmarkStart w:id="278" w:name="_Toc27031783"/>
      <w:bookmarkStart w:id="279" w:name="_Toc27032031"/>
      <w:bookmarkStart w:id="280" w:name="_Toc27033532"/>
      <w:bookmarkStart w:id="281" w:name="_Toc27033719"/>
      <w:bookmarkStart w:id="282" w:name="_Toc27036412"/>
      <w:bookmarkStart w:id="283" w:name="_Toc27036582"/>
      <w:bookmarkStart w:id="284" w:name="_Toc27037088"/>
      <w:bookmarkStart w:id="285" w:name="_Toc27037966"/>
      <w:bookmarkStart w:id="286" w:name="_Toc27038635"/>
      <w:bookmarkStart w:id="287" w:name="_Toc27039284"/>
      <w:bookmarkStart w:id="288" w:name="_Toc27053746"/>
      <w:bookmarkStart w:id="289" w:name="_Toc27057262"/>
      <w:bookmarkStart w:id="290" w:name="_Toc27057564"/>
      <w:bookmarkStart w:id="291" w:name="_Toc27057681"/>
      <w:bookmarkStart w:id="292" w:name="_Toc27057887"/>
      <w:bookmarkStart w:id="293" w:name="_Toc36975674"/>
      <w:bookmarkStart w:id="294" w:name="_Toc37582539"/>
      <w:r>
        <w:t>ЗАДАНИЯ ДЛЯ САМОСТОЯТЕЛЬНОЙ РАБОТЫ</w:t>
      </w:r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</w:p>
    <w:p w:rsidR="005D355F" w:rsidRDefault="005D355F" w:rsidP="005D355F">
      <w:pPr>
        <w:ind w:left="540"/>
        <w:rPr>
          <w:b/>
          <w:bCs/>
          <w:sz w:val="28"/>
        </w:rPr>
      </w:pPr>
    </w:p>
    <w:p w:rsidR="005D355F" w:rsidRDefault="005D355F" w:rsidP="005D355F">
      <w:pPr>
        <w:rPr>
          <w:b/>
          <w:bCs/>
          <w:sz w:val="28"/>
        </w:rPr>
      </w:pPr>
      <w:bookmarkStart w:id="295" w:name="_Toc26888802"/>
      <w:bookmarkStart w:id="296" w:name="_Toc26889329"/>
      <w:bookmarkStart w:id="297" w:name="_Toc26889602"/>
      <w:bookmarkStart w:id="298" w:name="_Toc26889900"/>
      <w:bookmarkStart w:id="299" w:name="_Toc26890308"/>
      <w:bookmarkStart w:id="300" w:name="_Toc26890737"/>
      <w:bookmarkStart w:id="301" w:name="_Toc27029478"/>
      <w:bookmarkStart w:id="302" w:name="_Toc27029767"/>
      <w:bookmarkStart w:id="303" w:name="_Toc27030385"/>
      <w:bookmarkStart w:id="304" w:name="_Toc27031341"/>
      <w:bookmarkStart w:id="305" w:name="_Toc27031784"/>
      <w:bookmarkStart w:id="306" w:name="_Toc27032032"/>
      <w:bookmarkStart w:id="307" w:name="_Toc27033533"/>
      <w:bookmarkStart w:id="308" w:name="_Toc27037967"/>
      <w:r>
        <w:rPr>
          <w:b/>
          <w:bCs/>
          <w:sz w:val="28"/>
        </w:rPr>
        <w:t>Рисование сложных фигур</w:t>
      </w:r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</w:p>
    <w:p w:rsidR="005D355F" w:rsidRDefault="005D355F" w:rsidP="005D355F">
      <w:pPr>
        <w:rPr>
          <w:b/>
          <w:bCs/>
          <w:sz w:val="28"/>
        </w:rPr>
      </w:pPr>
    </w:p>
    <w:p w:rsidR="005D355F" w:rsidRDefault="005D355F" w:rsidP="005D355F">
      <w:pPr>
        <w:ind w:firstLine="540"/>
        <w:jc w:val="both"/>
        <w:rPr>
          <w:sz w:val="28"/>
        </w:rPr>
      </w:pPr>
      <w:r>
        <w:rPr>
          <w:sz w:val="28"/>
        </w:rPr>
        <w:t>Создайте приложение, которое позволяет рисовать две различные графические фигуры</w:t>
      </w:r>
      <w:proofErr w:type="gramStart"/>
      <w:r>
        <w:rPr>
          <w:sz w:val="28"/>
        </w:rPr>
        <w:t xml:space="preserve"> ,</w:t>
      </w:r>
      <w:proofErr w:type="gramEnd"/>
      <w:r>
        <w:rPr>
          <w:sz w:val="28"/>
        </w:rPr>
        <w:t xml:space="preserve"> указанные в вариа</w:t>
      </w:r>
      <w:r>
        <w:rPr>
          <w:sz w:val="28"/>
        </w:rPr>
        <w:t>н</w:t>
      </w:r>
      <w:r>
        <w:rPr>
          <w:sz w:val="28"/>
        </w:rPr>
        <w:t>те:</w:t>
      </w:r>
    </w:p>
    <w:p w:rsidR="005D355F" w:rsidRPr="00B52E8D" w:rsidRDefault="005D355F" w:rsidP="005D355F">
      <w:pPr>
        <w:ind w:left="539"/>
        <w:jc w:val="both"/>
        <w:rPr>
          <w:b/>
          <w:sz w:val="28"/>
        </w:rPr>
      </w:pPr>
      <w:r>
        <w:rPr>
          <w:b/>
          <w:sz w:val="28"/>
          <w:lang w:val="en-US"/>
        </w:rPr>
        <w:t>26.</w:t>
      </w:r>
      <w:r w:rsidRPr="00B52E8D">
        <w:rPr>
          <w:b/>
          <w:sz w:val="28"/>
        </w:rPr>
        <w:t xml:space="preserve"> Конус и человечек.</w:t>
      </w:r>
    </w:p>
    <w:p w:rsidR="005D355F" w:rsidRPr="005D355F" w:rsidRDefault="005D355F" w:rsidP="005D355F">
      <w:pPr>
        <w:pStyle w:val="a5"/>
        <w:ind w:left="0" w:firstLine="540"/>
        <w:jc w:val="left"/>
        <w:rPr>
          <w:sz w:val="28"/>
          <w:lang w:val="en-US"/>
        </w:rPr>
      </w:pPr>
    </w:p>
    <w:p w:rsidR="00DF5A73" w:rsidRDefault="00DF5A73"/>
    <w:sectPr w:rsidR="00DF5A73" w:rsidSect="00DF5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593FE0"/>
    <w:multiLevelType w:val="hybridMultilevel"/>
    <w:tmpl w:val="892CDCD8"/>
    <w:lvl w:ilvl="0" w:tplc="4D0AD1C8">
      <w:start w:val="7"/>
      <w:numFmt w:val="decimal"/>
      <w:lvlText w:val="%1."/>
      <w:lvlJc w:val="left"/>
      <w:pPr>
        <w:tabs>
          <w:tab w:val="num" w:pos="899"/>
        </w:tabs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55F"/>
    <w:rsid w:val="005D355F"/>
    <w:rsid w:val="00C43925"/>
    <w:rsid w:val="00DF5A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55F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D355F"/>
    <w:pPr>
      <w:keepNext/>
      <w:outlineLvl w:val="0"/>
    </w:pPr>
    <w:rPr>
      <w:b/>
      <w:bCs/>
      <w:u w:val="single"/>
    </w:rPr>
  </w:style>
  <w:style w:type="paragraph" w:styleId="3">
    <w:name w:val="heading 3"/>
    <w:basedOn w:val="a"/>
    <w:next w:val="a"/>
    <w:link w:val="30"/>
    <w:qFormat/>
    <w:rsid w:val="005D355F"/>
    <w:pPr>
      <w:keepNext/>
      <w:outlineLvl w:val="2"/>
    </w:pPr>
    <w:rPr>
      <w:i/>
      <w:i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355F"/>
    <w:rPr>
      <w:rFonts w:ascii="Times New Roman" w:eastAsia="Times New Roman" w:hAnsi="Times New Roman" w:cs="Times New Roman"/>
      <w:b/>
      <w:bCs/>
      <w:sz w:val="32"/>
      <w:szCs w:val="24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5D355F"/>
    <w:rPr>
      <w:rFonts w:ascii="Times New Roman" w:eastAsia="Times New Roman" w:hAnsi="Times New Roman" w:cs="Times New Roman"/>
      <w:i/>
      <w:iCs/>
      <w:sz w:val="32"/>
      <w:szCs w:val="24"/>
      <w:u w:val="single"/>
      <w:lang w:eastAsia="ru-RU"/>
    </w:rPr>
  </w:style>
  <w:style w:type="paragraph" w:styleId="a3">
    <w:name w:val="Body Text"/>
    <w:basedOn w:val="a"/>
    <w:link w:val="a4"/>
    <w:rsid w:val="005D355F"/>
    <w:pPr>
      <w:ind w:firstLine="567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5D355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rsid w:val="005D355F"/>
    <w:pPr>
      <w:ind w:left="540"/>
    </w:pPr>
  </w:style>
  <w:style w:type="character" w:customStyle="1" w:styleId="a6">
    <w:name w:val="Основной текст с отступом Знак"/>
    <w:basedOn w:val="a0"/>
    <w:link w:val="a5"/>
    <w:rsid w:val="005D355F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7">
    <w:name w:val="header"/>
    <w:basedOn w:val="a"/>
    <w:link w:val="a8"/>
    <w:rsid w:val="005D355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5D355F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11">
    <w:name w:val="ЗАГ 1"/>
    <w:autoRedefine/>
    <w:rsid w:val="005D355F"/>
    <w:pPr>
      <w:spacing w:after="0" w:line="240" w:lineRule="auto"/>
      <w:ind w:firstLine="284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2">
    <w:name w:val="Заг 2"/>
    <w:autoRedefine/>
    <w:rsid w:val="005D355F"/>
    <w:pPr>
      <w:spacing w:after="0" w:line="240" w:lineRule="auto"/>
      <w:ind w:left="567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7"/>
      <w:lang w:eastAsia="ru-RU"/>
    </w:rPr>
  </w:style>
  <w:style w:type="paragraph" w:customStyle="1" w:styleId="4">
    <w:name w:val="заг 4"/>
    <w:basedOn w:val="a"/>
    <w:rsid w:val="005D355F"/>
    <w:pPr>
      <w:ind w:firstLine="1080"/>
      <w:jc w:val="left"/>
    </w:pPr>
    <w:rPr>
      <w:sz w:val="28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png"/><Relationship Id="rId18" Type="http://schemas.openxmlformats.org/officeDocument/2006/relationships/oleObject" Target="embeddings/oleObject7.bin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7" Type="http://schemas.openxmlformats.org/officeDocument/2006/relationships/image" Target="media/image2.png"/><Relationship Id="rId12" Type="http://schemas.openxmlformats.org/officeDocument/2006/relationships/oleObject" Target="embeddings/oleObject4.bin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png"/><Relationship Id="rId24" Type="http://schemas.openxmlformats.org/officeDocument/2006/relationships/oleObject" Target="embeddings/oleObject10.bin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10" Type="http://schemas.openxmlformats.org/officeDocument/2006/relationships/oleObject" Target="embeddings/oleObject3.bin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2128</Words>
  <Characters>12133</Characters>
  <Application>Microsoft Office Word</Application>
  <DocSecurity>0</DocSecurity>
  <Lines>101</Lines>
  <Paragraphs>28</Paragraphs>
  <ScaleCrop>false</ScaleCrop>
  <Company>WareZ Provider </Company>
  <LinksUpToDate>false</LinksUpToDate>
  <CharactersWithSpaces>14233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Nastya</dc:creator>
  <cp:keywords/>
  <dc:description/>
  <cp:lastModifiedBy>Nastya</cp:lastModifiedBy>
  <cp:revision>1</cp:revision>
  <dcterms:created xsi:type="dcterms:W3CDTF">2009-05-07T04:23:00Z</dcterms:created>
  <dcterms:modified xsi:type="dcterms:W3CDTF">2009-05-07T04:24:00Z</dcterms:modified>
</cp:coreProperties>
</file>